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54" w:rsidRPr="00A82DCB" w:rsidRDefault="003E2054" w:rsidP="00A82DC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</w:pPr>
      <w:bookmarkStart w:id="0" w:name="_GoBack"/>
      <w:bookmarkEnd w:id="0"/>
      <w:r w:rsidRPr="00A82DCB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t>ИНФОРМАЦИОННОЕ СООБЩЕНИЕ</w:t>
      </w:r>
    </w:p>
    <w:p w:rsidR="003E2054" w:rsidRPr="00A82DCB" w:rsidRDefault="003E2054" w:rsidP="00A82D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</w:pPr>
      <w:r w:rsidRPr="00A82DCB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О соблюдении обязательных требований при обращении с отходами строительства и сноса (ОСС) на объектах ИЖС</w:t>
      </w:r>
    </w:p>
    <w:p w:rsidR="003E2054" w:rsidRPr="00A82DCB" w:rsidRDefault="003E2054" w:rsidP="00A82D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Администрация </w:t>
      </w:r>
      <w:r w:rsidR="0003741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Ботанического сельского поселения </w:t>
      </w:r>
      <w:r w:rsidR="00A82DCB"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Р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аздольненского района Республики Крым в рамках осуществления </w:t>
      </w: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 xml:space="preserve">муниципального контроля 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информирует застройщиков (физических и юридических лиц), осуществляющих строительство и реконструкцию объектов индивидуального жилищного строительства (ИЖС).</w:t>
      </w:r>
    </w:p>
    <w:p w:rsidR="003E2054" w:rsidRPr="00A82DCB" w:rsidRDefault="003E2054" w:rsidP="00A82D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1. Правовое обоснование</w:t>
      </w:r>
    </w:p>
    <w:p w:rsidR="003E2054" w:rsidRPr="00A82DCB" w:rsidRDefault="003E2054" w:rsidP="00A82D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Обращение с отходами строительства и сноса (ОСС) регулируется:</w:t>
      </w:r>
    </w:p>
    <w:p w:rsidR="003E2054" w:rsidRPr="00A82DCB" w:rsidRDefault="003E2054" w:rsidP="00A82D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Федеральным законом от </w:t>
      </w: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 xml:space="preserve">24.06.1998 N 89-ФЗ 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«Об отходах производства и потребления»;</w:t>
      </w:r>
    </w:p>
    <w:p w:rsidR="003E2054" w:rsidRPr="00A82DCB" w:rsidRDefault="003E2054" w:rsidP="00A82D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Федеральным законом от </w:t>
      </w: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 xml:space="preserve">10.01.2002 N 7-ФЗ 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«Об охране окружающей среды»;</w:t>
      </w:r>
    </w:p>
    <w:p w:rsidR="003E2054" w:rsidRPr="00A82DCB" w:rsidRDefault="003E2054" w:rsidP="00A82D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Правилами благоустройства территории </w:t>
      </w:r>
      <w:r w:rsidR="0003741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Ботанического 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сельск</w:t>
      </w:r>
      <w:r w:rsidR="00A82DCB"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ого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поселени</w:t>
      </w:r>
      <w:r w:rsidR="00A82DCB"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я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Раздольненского района</w:t>
      </w:r>
      <w:r w:rsidR="00A82DCB"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, утвержденного </w:t>
      </w:r>
      <w:r w:rsidR="0003741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решением Ботанического сельского совета от 13.10.2022г. № 411.</w:t>
      </w:r>
    </w:p>
    <w:p w:rsidR="003E2054" w:rsidRPr="00A82DCB" w:rsidRDefault="003E2054" w:rsidP="00A82D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2. Обязательные требования для застройщиков</w:t>
      </w:r>
    </w:p>
    <w:p w:rsidR="003E2054" w:rsidRPr="00A82DCB" w:rsidRDefault="003E2054" w:rsidP="00A82D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При проведении работ по строительству, сносу, капитальному ремонту или реконструкции объектов ИЖС, застройщик </w:t>
      </w: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обязан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:</w:t>
      </w:r>
    </w:p>
    <w:p w:rsidR="003E2054" w:rsidRPr="00A82DCB" w:rsidRDefault="003E2054" w:rsidP="00A82D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Заключить договор на вывоз ОСС только с организациями, имеющими действующую лицензию на обращение с отходами I-IV классов опасности.</w:t>
      </w:r>
    </w:p>
    <w:p w:rsidR="003E2054" w:rsidRPr="00A82DCB" w:rsidRDefault="003E2054" w:rsidP="00A82D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Сохранять документы, подтверждающие передачу отходов на специализированные полигоны или площадки переработки (договоры, акты, копии талонов).</w:t>
      </w:r>
    </w:p>
    <w:p w:rsidR="003E2054" w:rsidRPr="00A82DCB" w:rsidRDefault="003E2054" w:rsidP="00A82D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Не допускать смешивания строительных отходов с твердыми коммунальными отходами (ТКО) в контейнерах общего пользования.</w:t>
      </w:r>
    </w:p>
    <w:p w:rsidR="003E2054" w:rsidRPr="00A82DCB" w:rsidRDefault="003E2054" w:rsidP="00A82D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Не допускать замусоривания прилегающей территории и земель общего пользования за пределами границ выделенного земельного участка.</w:t>
      </w:r>
    </w:p>
    <w:p w:rsidR="003E2054" w:rsidRPr="00A82DCB" w:rsidRDefault="003E2054" w:rsidP="00A82D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3. Последствия нарушений</w:t>
      </w:r>
    </w:p>
    <w:p w:rsidR="003E2054" w:rsidRPr="00A82DCB" w:rsidRDefault="003E2054" w:rsidP="00A82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Несоблюдение установленных требований выявляется в ходе регулярных выездных обследований (рейдов) в рамках муниципального контроля.</w:t>
      </w:r>
    </w:p>
    <w:p w:rsidR="003E2054" w:rsidRPr="00A82DCB" w:rsidRDefault="003E2054" w:rsidP="00A82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Административная ответственность:</w:t>
      </w:r>
    </w:p>
    <w:p w:rsidR="003E2054" w:rsidRPr="00A82DCB" w:rsidRDefault="003E2054" w:rsidP="00A82D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Статья 8.2 КоАП РФ: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Нарушение экологических требований при обращении с отходами влечет штрафные санкции и обязанность по рекультивации территории и влечет наложение административного штрафа на граждан в размере от двух тысяч до трех тысяч рублей; на должностных лиц - от десяти тысяч до тридцати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 или административное приостановление деятельности на срок до девяноста суток; на юридических лиц - от ста тысяч до двухсот пятидесяти тысяч рублей или административное приостановление деятельности на срок до девяноста суток.</w:t>
      </w:r>
    </w:p>
    <w:p w:rsidR="003E2054" w:rsidRPr="00A82DCB" w:rsidRDefault="003E2054" w:rsidP="00A82D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ст. 3.11 Закона Республики Крым от 25.06.2015 г. № 117-ЗРК/2015 «Об административных правонарушениях в Республике Крым»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Нарушение правил благоустройства влечет административную ответственность влечет предупреждение или наложение административного штрафа: на граждан - в размере от двух тысяч до пяти 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lastRenderedPageBreak/>
        <w:t>тысяч рублей; на должностных лиц - от десяти тысяч до пятидесяти тысяч рублей; на юридических лиц - от тридцати тысяч до ста тысяч рублей.</w:t>
      </w:r>
    </w:p>
    <w:p w:rsidR="003E2054" w:rsidRPr="00A82DCB" w:rsidRDefault="003E2054" w:rsidP="00A82D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4. Профилактика нарушений</w:t>
      </w:r>
    </w:p>
    <w:p w:rsidR="00D107CD" w:rsidRPr="00A82DCB" w:rsidRDefault="003E2054" w:rsidP="00A82D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Во избежание привлечения к ответственности, Администрация </w:t>
      </w:r>
      <w:r w:rsidR="00C05613"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Раздольненского района </w:t>
      </w: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рекомендует застройщикам </w:t>
      </w:r>
      <w:r w:rsidR="00D107CD"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обеспечить вывоз и утилизацию отходов (бетон, кирпич, грунт, лом металлов, древесина) </w:t>
      </w:r>
      <w:r w:rsidR="00D107CD"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строго по отдельному договору</w:t>
      </w:r>
      <w:r w:rsidR="00D107CD"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со специализированной организацией, имеющей специальную лицензию.</w:t>
      </w:r>
    </w:p>
    <w:p w:rsidR="003E2054" w:rsidRPr="00A82DCB" w:rsidRDefault="003E2054" w:rsidP="00A82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Получить консультацию по вопросам муниципального контроля можно:</w:t>
      </w:r>
    </w:p>
    <w:p w:rsidR="003E2054" w:rsidRPr="00A82DCB" w:rsidRDefault="003E2054" w:rsidP="00A82D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По телефону: </w:t>
      </w:r>
      <w:r w:rsidR="00E849E6"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+7(</w:t>
      </w:r>
      <w:r w:rsidR="0003741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978 771 67 27)</w:t>
      </w:r>
    </w:p>
    <w:p w:rsidR="003E2054" w:rsidRPr="00A82DCB" w:rsidRDefault="003E2054" w:rsidP="00A82D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По адресу: </w:t>
      </w:r>
      <w:r w:rsidR="00E849E6"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Республика Крым, </w:t>
      </w:r>
      <w:r w:rsidR="0003741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Раздольненский р-н, с. </w:t>
      </w:r>
      <w:proofErr w:type="gramStart"/>
      <w:r w:rsidR="0003741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Ботаническое</w:t>
      </w:r>
      <w:proofErr w:type="gramEnd"/>
      <w:r w:rsidR="0003741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 ул. Победы, 1а</w:t>
      </w:r>
    </w:p>
    <w:p w:rsidR="003E2054" w:rsidRPr="00A82DCB" w:rsidRDefault="003E2054" w:rsidP="00A82D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Электронная почта: </w:t>
      </w:r>
      <w:r w:rsidR="00037412" w:rsidRPr="00037412">
        <w:t>botanikasovet@razdolnoe.rk.gov.ru</w:t>
      </w:r>
    </w:p>
    <w:p w:rsidR="00AA3E93" w:rsidRPr="00A82DCB" w:rsidRDefault="00AA3E93" w:rsidP="00A82D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Список лицензиатов:</w:t>
      </w:r>
    </w:p>
    <w:p w:rsidR="00AA3E93" w:rsidRPr="00A82DCB" w:rsidRDefault="00AA3E93" w:rsidP="00A82DC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АО "КРЫМЭКОРЕСУРСЫ" 295001, </w:t>
      </w:r>
      <w:proofErr w:type="spellStart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Респ</w:t>
      </w:r>
      <w:proofErr w:type="spellEnd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Крым, г Симферополь, </w:t>
      </w:r>
      <w:proofErr w:type="spellStart"/>
      <w:proofErr w:type="gramStart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ул</w:t>
      </w:r>
      <w:proofErr w:type="spellEnd"/>
      <w:proofErr w:type="gramEnd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Крымская, </w:t>
      </w:r>
      <w:proofErr w:type="spellStart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зд</w:t>
      </w:r>
      <w:proofErr w:type="spellEnd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4А тел. 8 (800) 733-33-07, Адрес :</w:t>
      </w:r>
      <w:proofErr w:type="spellStart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пгт</w:t>
      </w:r>
      <w:proofErr w:type="spellEnd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. Раздольное, ул. 30 лет Победы, д. 8, I этаж, боковая входная группа, Телефон : +7 (978) 902-62-14, Адреса </w:t>
      </w:r>
      <w:proofErr w:type="spellStart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e-mail</w:t>
      </w:r>
      <w:proofErr w:type="spellEnd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: </w:t>
      </w:r>
      <w:hyperlink r:id="rId5" w:history="1">
        <w:r w:rsidRPr="00A82DC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11-4.pervomayskiy.rayon@crimea-ecor.ru</w:t>
        </w:r>
      </w:hyperlink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. </w:t>
      </w:r>
    </w:p>
    <w:p w:rsidR="00AA3E93" w:rsidRPr="00A82DCB" w:rsidRDefault="00AA3E93" w:rsidP="00A82DC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ООО "ЖКХ "Раздольненское", 296200, Республика Крым, м. р-н Раздольненский, с. п. </w:t>
      </w:r>
      <w:proofErr w:type="spellStart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Раздольненское</w:t>
      </w:r>
      <w:proofErr w:type="spellEnd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, </w:t>
      </w:r>
      <w:proofErr w:type="spellStart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пгт</w:t>
      </w:r>
      <w:proofErr w:type="spellEnd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Раздольное, ул. Гоголя, </w:t>
      </w:r>
      <w:proofErr w:type="spellStart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зд</w:t>
      </w:r>
      <w:proofErr w:type="spellEnd"/>
      <w:r w:rsidRPr="00A82DC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. 36, Телефон: +7 978 856-75-64, Электронная почта </w:t>
      </w:r>
      <w:hyperlink r:id="rId6" w:history="1">
        <w:r w:rsidRPr="00A82DC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mup-2023@mail.ru</w:t>
        </w:r>
      </w:hyperlink>
    </w:p>
    <w:p w:rsidR="00867181" w:rsidRDefault="00A82DCB" w:rsidP="00A82DCB">
      <w:pPr>
        <w:spacing w:before="100" w:beforeAutospacing="1" w:after="100" w:afterAutospacing="1" w:line="240" w:lineRule="auto"/>
      </w:pPr>
      <w:r w:rsidRPr="00A82DCB">
        <w:rPr>
          <w:noProof/>
          <w:lang w:eastAsia="ru-RU"/>
        </w:rPr>
        <w:drawing>
          <wp:inline distT="0" distB="0" distL="0" distR="0">
            <wp:extent cx="6705243" cy="36576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07" cy="367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181" w:rsidRDefault="00867181" w:rsidP="00A82DCB">
      <w:pPr>
        <w:spacing w:before="100" w:beforeAutospacing="1" w:after="100" w:afterAutospacing="1" w:line="240" w:lineRule="auto"/>
      </w:pPr>
    </w:p>
    <w:p w:rsidR="00867181" w:rsidRDefault="00867181" w:rsidP="00A82DCB">
      <w:pPr>
        <w:spacing w:before="100" w:beforeAutospacing="1" w:after="100" w:afterAutospacing="1" w:line="240" w:lineRule="auto"/>
      </w:pPr>
    </w:p>
    <w:sectPr w:rsidR="00867181" w:rsidSect="00A82DC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76C"/>
    <w:multiLevelType w:val="multilevel"/>
    <w:tmpl w:val="3A02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B76AF"/>
    <w:multiLevelType w:val="multilevel"/>
    <w:tmpl w:val="B982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F1CC9"/>
    <w:multiLevelType w:val="multilevel"/>
    <w:tmpl w:val="F2928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EE613C"/>
    <w:multiLevelType w:val="multilevel"/>
    <w:tmpl w:val="18D2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DA2090"/>
    <w:multiLevelType w:val="multilevel"/>
    <w:tmpl w:val="F4309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054"/>
    <w:rsid w:val="00037412"/>
    <w:rsid w:val="000C10B3"/>
    <w:rsid w:val="0028327D"/>
    <w:rsid w:val="002A56F2"/>
    <w:rsid w:val="003A23A4"/>
    <w:rsid w:val="003E2054"/>
    <w:rsid w:val="00576FC0"/>
    <w:rsid w:val="0072357D"/>
    <w:rsid w:val="007A6791"/>
    <w:rsid w:val="00867181"/>
    <w:rsid w:val="0090673B"/>
    <w:rsid w:val="00A82DCB"/>
    <w:rsid w:val="00AA3E93"/>
    <w:rsid w:val="00C05613"/>
    <w:rsid w:val="00CE43C2"/>
    <w:rsid w:val="00D107CD"/>
    <w:rsid w:val="00E849E6"/>
    <w:rsid w:val="00E861C4"/>
    <w:rsid w:val="00F448D7"/>
    <w:rsid w:val="00FE7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ED"/>
  </w:style>
  <w:style w:type="paragraph" w:styleId="1">
    <w:name w:val="heading 1"/>
    <w:basedOn w:val="a"/>
    <w:next w:val="a"/>
    <w:link w:val="10"/>
    <w:uiPriority w:val="9"/>
    <w:qFormat/>
    <w:rsid w:val="003E20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8671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7181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F44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46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p-2023@mail.ru" TargetMode="External"/><Relationship Id="rId5" Type="http://schemas.openxmlformats.org/officeDocument/2006/relationships/hyperlink" Target="mailto:11-4.pervomayskiy.rayon@crimea-eco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2026-04-06T05:45:00Z</cp:lastPrinted>
  <dcterms:created xsi:type="dcterms:W3CDTF">2026-04-04T21:36:00Z</dcterms:created>
  <dcterms:modified xsi:type="dcterms:W3CDTF">2026-04-07T07:43:00Z</dcterms:modified>
</cp:coreProperties>
</file>