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63" w:rsidRDefault="006B0163" w:rsidP="00E910CA">
      <w:pPr>
        <w:spacing w:after="0" w:line="240" w:lineRule="auto"/>
        <w:jc w:val="center"/>
        <w:rPr>
          <w:b/>
        </w:rPr>
      </w:pPr>
      <w:r>
        <w:rPr>
          <w:b/>
        </w:rPr>
        <w:br w:type="textWrapping" w:clear="all"/>
      </w:r>
      <w:r w:rsidRPr="003F01B7">
        <w:rPr>
          <w:b/>
          <w:noProof/>
          <w:lang w:eastAsia="ru-RU"/>
        </w:rPr>
        <w:drawing>
          <wp:inline distT="0" distB="0" distL="0" distR="0">
            <wp:extent cx="657225" cy="790575"/>
            <wp:effectExtent l="19050" t="0" r="9525" b="0"/>
            <wp:docPr id="3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E29" w:rsidRDefault="003E3E29" w:rsidP="00E910CA">
      <w:pPr>
        <w:spacing w:after="0" w:line="240" w:lineRule="auto"/>
        <w:jc w:val="center"/>
        <w:rPr>
          <w:b/>
        </w:rPr>
      </w:pPr>
    </w:p>
    <w:p w:rsidR="006B0163" w:rsidRPr="00341309" w:rsidRDefault="006B0163" w:rsidP="006B0163">
      <w:pPr>
        <w:pStyle w:val="a6"/>
        <w:jc w:val="center"/>
        <w:rPr>
          <w:b/>
          <w:sz w:val="28"/>
          <w:szCs w:val="28"/>
        </w:rPr>
      </w:pPr>
      <w:r w:rsidRPr="00341309">
        <w:rPr>
          <w:b/>
          <w:sz w:val="28"/>
          <w:szCs w:val="28"/>
        </w:rPr>
        <w:t>АДМИНИСТРАЦИЯ</w:t>
      </w:r>
    </w:p>
    <w:p w:rsidR="006B0163" w:rsidRPr="00341309" w:rsidRDefault="006B0163" w:rsidP="006B0163">
      <w:pPr>
        <w:pStyle w:val="a6"/>
        <w:jc w:val="center"/>
        <w:rPr>
          <w:b/>
          <w:sz w:val="28"/>
          <w:szCs w:val="28"/>
        </w:rPr>
      </w:pPr>
      <w:r w:rsidRPr="00341309">
        <w:rPr>
          <w:b/>
          <w:sz w:val="28"/>
          <w:szCs w:val="28"/>
        </w:rPr>
        <w:t>БОТАНИЧЕСКОГО СЕЛЬСКОГО ПОСЕЛЕНИЯ</w:t>
      </w:r>
    </w:p>
    <w:p w:rsidR="006B0163" w:rsidRPr="00341309" w:rsidRDefault="006B0163" w:rsidP="006B0163">
      <w:pPr>
        <w:pStyle w:val="a6"/>
        <w:jc w:val="center"/>
        <w:rPr>
          <w:b/>
          <w:sz w:val="28"/>
          <w:szCs w:val="28"/>
        </w:rPr>
      </w:pPr>
      <w:r w:rsidRPr="00341309">
        <w:rPr>
          <w:b/>
          <w:sz w:val="28"/>
          <w:szCs w:val="28"/>
        </w:rPr>
        <w:t>РАЗДОЛЬНЕНСКОГО РАЙОНА</w:t>
      </w:r>
    </w:p>
    <w:p w:rsidR="006B0163" w:rsidRPr="00341309" w:rsidRDefault="006B0163" w:rsidP="006B0163">
      <w:pPr>
        <w:pStyle w:val="a6"/>
        <w:jc w:val="center"/>
        <w:rPr>
          <w:b/>
          <w:sz w:val="28"/>
          <w:szCs w:val="28"/>
        </w:rPr>
      </w:pPr>
      <w:r w:rsidRPr="00341309">
        <w:rPr>
          <w:b/>
          <w:sz w:val="28"/>
          <w:szCs w:val="28"/>
        </w:rPr>
        <w:t xml:space="preserve">РЕСПУБЛИКИ КРЫМ </w:t>
      </w:r>
    </w:p>
    <w:p w:rsidR="006B0163" w:rsidRPr="0094543B" w:rsidRDefault="006B0163" w:rsidP="006B0163">
      <w:pPr>
        <w:pStyle w:val="a6"/>
        <w:jc w:val="center"/>
        <w:rPr>
          <w:b/>
          <w:sz w:val="28"/>
          <w:szCs w:val="28"/>
        </w:rPr>
      </w:pPr>
    </w:p>
    <w:p w:rsidR="006B0163" w:rsidRPr="0094543B" w:rsidRDefault="006B0163" w:rsidP="006B0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4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0163" w:rsidRDefault="006B0163" w:rsidP="006B0163">
      <w:pPr>
        <w:rPr>
          <w:b/>
          <w:lang w:val="uk-UA"/>
        </w:rPr>
      </w:pPr>
    </w:p>
    <w:p w:rsidR="006B0163" w:rsidRPr="0052782C" w:rsidRDefault="00E910CA" w:rsidP="0052782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декабря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0163" w:rsidRPr="0052782C">
        <w:rPr>
          <w:rFonts w:ascii="Times New Roman" w:hAnsi="Times New Roman" w:cs="Times New Roman"/>
          <w:b/>
          <w:sz w:val="28"/>
          <w:szCs w:val="28"/>
          <w:lang w:val="uk-UA"/>
        </w:rPr>
        <w:t>2025 г.</w:t>
      </w:r>
      <w:r w:rsidR="006B0163" w:rsidRPr="0052782C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с. </w:t>
      </w:r>
      <w:r w:rsidR="006B0163" w:rsidRPr="0052782C">
        <w:rPr>
          <w:rFonts w:ascii="Times New Roman" w:hAnsi="Times New Roman" w:cs="Times New Roman"/>
          <w:b/>
          <w:sz w:val="28"/>
          <w:szCs w:val="28"/>
        </w:rPr>
        <w:t xml:space="preserve">Ботаническое </w:t>
      </w:r>
      <w:r w:rsidR="00D1579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1579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1579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15794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 233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82C" w:rsidRDefault="00537C7B" w:rsidP="006B01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</w:p>
    <w:p w:rsidR="0052782C" w:rsidRDefault="00537C7B" w:rsidP="006B01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0279C2" w:rsidRPr="000279C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279C2">
        <w:rPr>
          <w:rFonts w:ascii="Times New Roman" w:hAnsi="Times New Roman" w:cs="Times New Roman"/>
          <w:b/>
          <w:bCs/>
          <w:sz w:val="28"/>
          <w:szCs w:val="28"/>
        </w:rPr>
        <w:t xml:space="preserve">Выдача </w:t>
      </w:r>
    </w:p>
    <w:p w:rsidR="0052782C" w:rsidRDefault="00537C7B" w:rsidP="006B01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 xml:space="preserve">справок о наличии или отсутствииличного </w:t>
      </w:r>
    </w:p>
    <w:p w:rsidR="0052782C" w:rsidRDefault="00537C7B" w:rsidP="006B01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 xml:space="preserve">подсобного хозяйства, о наличии или отсутствии </w:t>
      </w:r>
    </w:p>
    <w:p w:rsidR="0052782C" w:rsidRDefault="00537C7B" w:rsidP="006B01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печного</w:t>
      </w:r>
      <w:r w:rsidR="00527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79C2">
        <w:rPr>
          <w:rFonts w:ascii="Times New Roman" w:hAnsi="Times New Roman" w:cs="Times New Roman"/>
          <w:b/>
          <w:bCs/>
          <w:sz w:val="28"/>
          <w:szCs w:val="28"/>
        </w:rPr>
        <w:t xml:space="preserve">отопления физическим лицам, </w:t>
      </w:r>
    </w:p>
    <w:p w:rsidR="00537C7B" w:rsidRPr="000279C2" w:rsidRDefault="00537C7B" w:rsidP="006B01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279C2">
        <w:rPr>
          <w:rFonts w:ascii="Times New Roman" w:hAnsi="Times New Roman" w:cs="Times New Roman"/>
          <w:b/>
          <w:bCs/>
          <w:sz w:val="28"/>
          <w:szCs w:val="28"/>
        </w:rPr>
        <w:t>проживающим</w:t>
      </w:r>
      <w:proofErr w:type="gramEnd"/>
      <w:r w:rsidRPr="000279C2">
        <w:rPr>
          <w:rFonts w:ascii="Times New Roman" w:hAnsi="Times New Roman" w:cs="Times New Roman"/>
          <w:b/>
          <w:bCs/>
          <w:sz w:val="28"/>
          <w:szCs w:val="28"/>
        </w:rPr>
        <w:t xml:space="preserve"> в частном секторе</w:t>
      </w:r>
      <w:r w:rsidR="000279C2" w:rsidRPr="000279C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58" w:rsidRPr="00AD0158" w:rsidRDefault="00AD0158" w:rsidP="00AD01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58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октября 2003 года № 131-ФЗ «Об общих принципах организации местного самоуправления </w:t>
      </w:r>
      <w:proofErr w:type="gramStart"/>
      <w:r w:rsidRPr="00AD01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0158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AD0158">
        <w:rPr>
          <w:rFonts w:ascii="Times New Roman" w:hAnsi="Times New Roman" w:cs="Times New Roman"/>
          <w:sz w:val="28"/>
          <w:szCs w:val="28"/>
        </w:rPr>
        <w:t>Федерации», Федерального закона от 27 июля 2010 года № 210-ФЗ «Об организации предоставления государственных и муниципальных услуг», Федерального закона от 20 марта 2025 г. № 33-ФЗ «Об общих принципах организации местного самоуправления в единой системе публичной власти», руководствуясь Уставом Ботанического сельского поселения Раздольненского района Республики Крым,</w:t>
      </w:r>
      <w:r w:rsidR="00584F5C">
        <w:rPr>
          <w:rFonts w:ascii="Times New Roman" w:hAnsi="Times New Roman" w:cs="Times New Roman"/>
          <w:sz w:val="28"/>
          <w:szCs w:val="28"/>
        </w:rPr>
        <w:t xml:space="preserve"> рассмотрев экспертное заключение Министерства юстиции Республики Крым от 02.09.2025 на </w:t>
      </w:r>
      <w:r w:rsidR="00584F5C" w:rsidRPr="0052782C">
        <w:rPr>
          <w:rFonts w:ascii="Times New Roman" w:hAnsi="Times New Roman" w:cs="Times New Roman"/>
          <w:sz w:val="28"/>
          <w:szCs w:val="28"/>
        </w:rPr>
        <w:t>силу постановление администрации Ботанического сельского поселения</w:t>
      </w:r>
      <w:proofErr w:type="gramEnd"/>
      <w:r w:rsidR="00584F5C" w:rsidRPr="0052782C">
        <w:rPr>
          <w:rFonts w:ascii="Times New Roman" w:hAnsi="Times New Roman" w:cs="Times New Roman"/>
          <w:sz w:val="28"/>
          <w:szCs w:val="28"/>
        </w:rPr>
        <w:t xml:space="preserve"> от 02.07.2025 </w:t>
      </w:r>
      <w:r w:rsidR="00584F5C">
        <w:rPr>
          <w:rFonts w:ascii="Times New Roman" w:hAnsi="Times New Roman" w:cs="Times New Roman"/>
          <w:sz w:val="28"/>
          <w:szCs w:val="28"/>
        </w:rPr>
        <w:t xml:space="preserve">№ 146 </w:t>
      </w:r>
      <w:r w:rsidR="00584F5C" w:rsidRPr="0052782C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  <w:r w:rsidR="00584F5C" w:rsidRPr="0052782C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</w:t>
      </w:r>
      <w:proofErr w:type="gramStart"/>
      <w:r w:rsidR="00584F5C" w:rsidRPr="0052782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AD0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015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D0158">
        <w:rPr>
          <w:rFonts w:ascii="Times New Roman" w:hAnsi="Times New Roman" w:cs="Times New Roman"/>
          <w:sz w:val="28"/>
          <w:szCs w:val="28"/>
        </w:rPr>
        <w:t>дминистрация Ботанического сельского поселения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7114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52782C" w:rsidRDefault="0071148B" w:rsidP="00527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C">
        <w:rPr>
          <w:rFonts w:ascii="Times New Roman" w:hAnsi="Times New Roman" w:cs="Times New Roman"/>
          <w:sz w:val="28"/>
          <w:szCs w:val="28"/>
        </w:rPr>
        <w:t xml:space="preserve">1. </w:t>
      </w:r>
      <w:r w:rsidR="00537C7B" w:rsidRPr="0052782C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0279C2" w:rsidRPr="0052782C">
        <w:rPr>
          <w:rFonts w:ascii="Times New Roman" w:hAnsi="Times New Roman" w:cs="Times New Roman"/>
          <w:sz w:val="28"/>
          <w:szCs w:val="28"/>
        </w:rPr>
        <w:t>«</w:t>
      </w:r>
      <w:r w:rsidR="00537C7B" w:rsidRPr="0052782C">
        <w:rPr>
          <w:rFonts w:ascii="Times New Roman" w:hAnsi="Times New Roman" w:cs="Times New Roman"/>
          <w:sz w:val="28"/>
          <w:szCs w:val="28"/>
        </w:rPr>
        <w:t xml:space="preserve">Выдача справок о наличии или </w:t>
      </w:r>
      <w:r w:rsidR="00537C7B" w:rsidRPr="0052782C">
        <w:rPr>
          <w:rFonts w:ascii="Times New Roman" w:hAnsi="Times New Roman" w:cs="Times New Roman"/>
          <w:sz w:val="28"/>
          <w:szCs w:val="28"/>
        </w:rPr>
        <w:lastRenderedPageBreak/>
        <w:t>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279C2" w:rsidRPr="0052782C">
        <w:rPr>
          <w:rFonts w:ascii="Times New Roman" w:hAnsi="Times New Roman" w:cs="Times New Roman"/>
          <w:sz w:val="28"/>
          <w:szCs w:val="28"/>
        </w:rPr>
        <w:t>»</w:t>
      </w:r>
      <w:r w:rsidR="00537C7B" w:rsidRPr="0052782C">
        <w:rPr>
          <w:rFonts w:ascii="Times New Roman" w:hAnsi="Times New Roman" w:cs="Times New Roman"/>
          <w:sz w:val="28"/>
          <w:szCs w:val="28"/>
        </w:rPr>
        <w:t>.</w:t>
      </w:r>
    </w:p>
    <w:p w:rsidR="00AD0158" w:rsidRPr="0052782C" w:rsidRDefault="00FC1244" w:rsidP="00527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82C">
        <w:rPr>
          <w:rFonts w:ascii="Times New Roman" w:hAnsi="Times New Roman" w:cs="Times New Roman"/>
          <w:sz w:val="28"/>
          <w:szCs w:val="28"/>
        </w:rPr>
        <w:tab/>
      </w:r>
      <w:r w:rsidR="00AD0158" w:rsidRPr="0052782C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Ботанического сельского поселения от 02.07.2025 </w:t>
      </w:r>
      <w:r w:rsidR="0094543B">
        <w:rPr>
          <w:rFonts w:ascii="Times New Roman" w:hAnsi="Times New Roman" w:cs="Times New Roman"/>
          <w:sz w:val="28"/>
          <w:szCs w:val="28"/>
        </w:rPr>
        <w:t xml:space="preserve">№ 146 </w:t>
      </w:r>
      <w:r w:rsidR="00AD0158" w:rsidRPr="0052782C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  <w:r w:rsidR="00AD0158" w:rsidRPr="0052782C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секторе».</w:t>
      </w:r>
    </w:p>
    <w:p w:rsidR="0071148B" w:rsidRPr="0052782C" w:rsidRDefault="00FC1244" w:rsidP="0052782C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52782C">
        <w:rPr>
          <w:b w:val="0"/>
          <w:sz w:val="28"/>
          <w:szCs w:val="28"/>
        </w:rPr>
        <w:tab/>
      </w:r>
      <w:r w:rsidR="00AD0158" w:rsidRPr="0052782C">
        <w:rPr>
          <w:b w:val="0"/>
          <w:sz w:val="28"/>
          <w:szCs w:val="28"/>
        </w:rPr>
        <w:t>3</w:t>
      </w:r>
      <w:r w:rsidR="0071148B" w:rsidRPr="0052782C">
        <w:rPr>
          <w:b w:val="0"/>
          <w:sz w:val="28"/>
          <w:szCs w:val="28"/>
        </w:rPr>
        <w:t xml:space="preserve">. Настоящее постановление обнародовать </w:t>
      </w:r>
      <w:r w:rsidRPr="0052782C">
        <w:rPr>
          <w:b w:val="0"/>
          <w:sz w:val="28"/>
          <w:szCs w:val="28"/>
        </w:rPr>
        <w:t xml:space="preserve">в </w:t>
      </w:r>
      <w:hyperlink r:id="rId7" w:history="1">
        <w:r w:rsidRPr="0052782C">
          <w:rPr>
            <w:rStyle w:val="aa"/>
            <w:b w:val="0"/>
            <w:color w:val="auto"/>
            <w:sz w:val="28"/>
            <w:szCs w:val="28"/>
            <w:u w:val="none"/>
            <w:bdr w:val="none" w:sz="0" w:space="0" w:color="auto" w:frame="1"/>
          </w:rPr>
          <w:t>Сетевое издание "Официальный сайт Ботанического сельского поселения Раздольненского района Республики Крым"</w:t>
        </w:r>
      </w:hyperlink>
      <w:r w:rsidRPr="0052782C">
        <w:rPr>
          <w:b w:val="0"/>
          <w:sz w:val="28"/>
          <w:szCs w:val="28"/>
        </w:rPr>
        <w:t xml:space="preserve"> </w:t>
      </w:r>
      <w:hyperlink r:id="rId8" w:history="1">
        <w:r w:rsidRPr="0052782C">
          <w:rPr>
            <w:rStyle w:val="aa"/>
            <w:b w:val="0"/>
            <w:color w:val="auto"/>
            <w:sz w:val="28"/>
            <w:szCs w:val="28"/>
            <w:u w:val="none"/>
          </w:rPr>
          <w:t>https://admbotanika.ru</w:t>
        </w:r>
      </w:hyperlink>
      <w:r w:rsidRPr="0052782C">
        <w:rPr>
          <w:b w:val="0"/>
          <w:sz w:val="28"/>
          <w:szCs w:val="28"/>
        </w:rPr>
        <w:t xml:space="preserve"> в информационно-телекоммуникационной сети «Интернет»</w:t>
      </w:r>
      <w:r w:rsidR="0071148B" w:rsidRPr="0052782C">
        <w:rPr>
          <w:b w:val="0"/>
          <w:sz w:val="28"/>
          <w:szCs w:val="28"/>
        </w:rPr>
        <w:t xml:space="preserve"> </w:t>
      </w:r>
      <w:r w:rsidRPr="0052782C">
        <w:rPr>
          <w:b w:val="0"/>
          <w:sz w:val="28"/>
          <w:szCs w:val="28"/>
        </w:rPr>
        <w:t xml:space="preserve">и разместить </w:t>
      </w:r>
      <w:r w:rsidR="0071148B" w:rsidRPr="0052782C">
        <w:rPr>
          <w:b w:val="0"/>
          <w:sz w:val="28"/>
          <w:szCs w:val="28"/>
        </w:rPr>
        <w:t>стенде Администрации</w:t>
      </w:r>
      <w:r w:rsidR="000279C2" w:rsidRPr="0052782C">
        <w:rPr>
          <w:b w:val="0"/>
          <w:sz w:val="28"/>
          <w:szCs w:val="28"/>
        </w:rPr>
        <w:t>»</w:t>
      </w:r>
      <w:r w:rsidR="0071148B" w:rsidRPr="0052782C">
        <w:rPr>
          <w:b w:val="0"/>
          <w:sz w:val="28"/>
          <w:szCs w:val="28"/>
        </w:rPr>
        <w:t>.</w:t>
      </w:r>
    </w:p>
    <w:p w:rsidR="00FC1244" w:rsidRPr="0052782C" w:rsidRDefault="00AD0158" w:rsidP="00527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C">
        <w:rPr>
          <w:rFonts w:ascii="Times New Roman" w:hAnsi="Times New Roman" w:cs="Times New Roman"/>
          <w:sz w:val="28"/>
          <w:szCs w:val="28"/>
        </w:rPr>
        <w:t>4</w:t>
      </w:r>
      <w:r w:rsidR="0071148B" w:rsidRPr="0052782C">
        <w:rPr>
          <w:rFonts w:ascii="Times New Roman" w:hAnsi="Times New Roman" w:cs="Times New Roman"/>
          <w:sz w:val="28"/>
          <w:szCs w:val="28"/>
        </w:rPr>
        <w:t xml:space="preserve">. </w:t>
      </w:r>
      <w:r w:rsidR="00537C7B" w:rsidRPr="0052782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 w:rsidR="00FC1244" w:rsidRPr="0052782C">
        <w:rPr>
          <w:rFonts w:ascii="Times New Roman" w:hAnsi="Times New Roman" w:cs="Times New Roman"/>
          <w:sz w:val="28"/>
          <w:szCs w:val="28"/>
        </w:rPr>
        <w:t>обнародования.</w:t>
      </w:r>
      <w:r w:rsidR="00537C7B" w:rsidRPr="00527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C7B" w:rsidRPr="0052782C" w:rsidRDefault="00AD0158" w:rsidP="00527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C">
        <w:rPr>
          <w:rFonts w:ascii="Times New Roman" w:hAnsi="Times New Roman" w:cs="Times New Roman"/>
          <w:sz w:val="28"/>
          <w:szCs w:val="28"/>
        </w:rPr>
        <w:t>5</w:t>
      </w:r>
      <w:r w:rsidR="0071148B" w:rsidRPr="005278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7C7B" w:rsidRPr="005278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7C7B" w:rsidRPr="005278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37C7B" w:rsidRPr="0052782C" w:rsidRDefault="00537C7B" w:rsidP="00527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9C2" w:rsidRPr="000279C2" w:rsidRDefault="000279C2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244" w:rsidRPr="00020857" w:rsidRDefault="005F1B02" w:rsidP="00FC1244">
      <w:pPr>
        <w:pStyle w:val="a5"/>
        <w:numPr>
          <w:ilvl w:val="0"/>
          <w:numId w:val="1"/>
        </w:numPr>
        <w:suppressAutoHyphens w:val="0"/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</w:t>
      </w:r>
      <w:r w:rsidR="00FC1244" w:rsidRPr="00020857">
        <w:rPr>
          <w:rFonts w:ascii="Times New Roman" w:hAnsi="Times New Roman"/>
          <w:b/>
          <w:sz w:val="28"/>
          <w:szCs w:val="28"/>
        </w:rPr>
        <w:t xml:space="preserve"> глав</w:t>
      </w:r>
      <w:r>
        <w:rPr>
          <w:rFonts w:ascii="Times New Roman" w:hAnsi="Times New Roman"/>
          <w:b/>
          <w:sz w:val="28"/>
          <w:szCs w:val="28"/>
        </w:rPr>
        <w:t>ы</w:t>
      </w:r>
      <w:r w:rsidR="00FC1244" w:rsidRPr="00020857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D15794" w:rsidRDefault="00FC1244" w:rsidP="00537C7B">
      <w:pPr>
        <w:pStyle w:val="a5"/>
        <w:numPr>
          <w:ilvl w:val="0"/>
          <w:numId w:val="1"/>
        </w:numPr>
        <w:suppressAutoHyphens w:val="0"/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D15794">
        <w:rPr>
          <w:rFonts w:ascii="Times New Roman" w:hAnsi="Times New Roman"/>
          <w:b/>
          <w:sz w:val="28"/>
          <w:szCs w:val="28"/>
        </w:rPr>
        <w:t>Ботанического сельского поселения</w:t>
      </w:r>
      <w:r w:rsidRPr="00D15794">
        <w:rPr>
          <w:rFonts w:ascii="Times New Roman" w:hAnsi="Times New Roman"/>
          <w:b/>
          <w:sz w:val="28"/>
          <w:szCs w:val="28"/>
        </w:rPr>
        <w:tab/>
      </w:r>
      <w:r w:rsidRPr="00D15794">
        <w:rPr>
          <w:rFonts w:ascii="Times New Roman" w:hAnsi="Times New Roman"/>
          <w:b/>
          <w:sz w:val="28"/>
          <w:szCs w:val="28"/>
        </w:rPr>
        <w:tab/>
      </w:r>
      <w:r w:rsidRPr="00D15794">
        <w:rPr>
          <w:rFonts w:ascii="Times New Roman" w:hAnsi="Times New Roman"/>
          <w:b/>
          <w:sz w:val="28"/>
          <w:szCs w:val="28"/>
        </w:rPr>
        <w:tab/>
      </w:r>
      <w:r w:rsidRPr="00D15794">
        <w:rPr>
          <w:rFonts w:ascii="Times New Roman" w:hAnsi="Times New Roman"/>
          <w:b/>
          <w:sz w:val="28"/>
          <w:szCs w:val="28"/>
        </w:rPr>
        <w:tab/>
      </w:r>
      <w:r w:rsidR="005F1B02">
        <w:rPr>
          <w:rFonts w:ascii="Times New Roman" w:hAnsi="Times New Roman"/>
          <w:b/>
          <w:sz w:val="28"/>
          <w:szCs w:val="28"/>
        </w:rPr>
        <w:tab/>
        <w:t>Д.Р. Король</w:t>
      </w:r>
    </w:p>
    <w:p w:rsidR="00D15794" w:rsidRDefault="00D157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1148B" w:rsidRPr="00D15794" w:rsidRDefault="0071148B" w:rsidP="00537C7B">
      <w:pPr>
        <w:pStyle w:val="a5"/>
        <w:numPr>
          <w:ilvl w:val="0"/>
          <w:numId w:val="1"/>
        </w:numPr>
        <w:suppressAutoHyphens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9C2" w:rsidRPr="000279C2" w:rsidRDefault="000279C2" w:rsidP="00FC12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79C2">
        <w:rPr>
          <w:rFonts w:ascii="Times New Roman" w:hAnsi="Times New Roman" w:cs="Times New Roman"/>
          <w:b/>
          <w:sz w:val="28"/>
          <w:szCs w:val="28"/>
        </w:rPr>
        <w:t>П</w:t>
      </w:r>
      <w:r w:rsidR="009F68CC" w:rsidRPr="000279C2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0279C2" w:rsidRPr="000279C2" w:rsidRDefault="009F68CC" w:rsidP="00FC12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к </w:t>
      </w:r>
      <w:r w:rsidR="00537C7B" w:rsidRPr="000279C2">
        <w:rPr>
          <w:rFonts w:ascii="Times New Roman" w:hAnsi="Times New Roman" w:cs="Times New Roman"/>
          <w:sz w:val="28"/>
          <w:szCs w:val="28"/>
        </w:rPr>
        <w:t>постановлен</w:t>
      </w:r>
      <w:r w:rsidRPr="000279C2">
        <w:rPr>
          <w:rFonts w:ascii="Times New Roman" w:hAnsi="Times New Roman" w:cs="Times New Roman"/>
          <w:sz w:val="28"/>
          <w:szCs w:val="28"/>
        </w:rPr>
        <w:t>ию</w:t>
      </w:r>
      <w:r w:rsidR="000B19CA">
        <w:rPr>
          <w:rFonts w:ascii="Times New Roman" w:hAnsi="Times New Roman" w:cs="Times New Roman"/>
          <w:sz w:val="28"/>
          <w:szCs w:val="28"/>
        </w:rPr>
        <w:t xml:space="preserve"> </w:t>
      </w:r>
      <w:r w:rsidR="00537C7B" w:rsidRPr="000279C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F68CC" w:rsidRPr="000279C2" w:rsidRDefault="000B19CA" w:rsidP="00FC12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Ботанического </w:t>
      </w:r>
      <w:r w:rsidR="00537C7B" w:rsidRPr="000279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37C7B" w:rsidRPr="000279C2" w:rsidRDefault="00537C7B" w:rsidP="00FC12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от </w:t>
      </w:r>
      <w:r w:rsidR="00E910CA"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="000279C2" w:rsidRPr="000279C2">
        <w:rPr>
          <w:rFonts w:ascii="Times New Roman" w:hAnsi="Times New Roman" w:cs="Times New Roman"/>
          <w:sz w:val="28"/>
          <w:szCs w:val="28"/>
        </w:rPr>
        <w:t>2025</w:t>
      </w:r>
      <w:r w:rsidRPr="000279C2">
        <w:rPr>
          <w:rFonts w:ascii="Times New Roman" w:hAnsi="Times New Roman" w:cs="Times New Roman"/>
          <w:sz w:val="28"/>
          <w:szCs w:val="28"/>
        </w:rPr>
        <w:t xml:space="preserve"> г. №</w:t>
      </w:r>
      <w:r w:rsidR="00E910CA">
        <w:rPr>
          <w:rFonts w:ascii="Times New Roman" w:hAnsi="Times New Roman" w:cs="Times New Roman"/>
          <w:sz w:val="28"/>
          <w:szCs w:val="28"/>
        </w:rPr>
        <w:t xml:space="preserve"> 233</w:t>
      </w:r>
    </w:p>
    <w:p w:rsidR="009F68CC" w:rsidRPr="000279C2" w:rsidRDefault="009F68CC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537C7B" w:rsidRPr="000279C2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0279C2" w:rsidRPr="000279C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279C2">
        <w:rPr>
          <w:rFonts w:ascii="Times New Roman" w:hAnsi="Times New Roman" w:cs="Times New Roman"/>
          <w:b/>
          <w:bCs/>
          <w:sz w:val="28"/>
          <w:szCs w:val="28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279C2" w:rsidRPr="000279C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1. Предмет регулирования административного регламента</w:t>
      </w:r>
    </w:p>
    <w:p w:rsidR="000B19CA" w:rsidRPr="000279C2" w:rsidRDefault="000B19CA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устанавливает порядок и стандарт предоставления муниципальной услуги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 xml:space="preserve"> (далее – услуга).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2. Круг заявителей</w:t>
      </w:r>
    </w:p>
    <w:p w:rsidR="000B19CA" w:rsidRPr="000279C2" w:rsidRDefault="000B19CA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2.1. Услуга предоставляется следующим категориям заявителей: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9C2">
        <w:rPr>
          <w:rFonts w:ascii="Times New Roman" w:hAnsi="Times New Roman" w:cs="Times New Roman"/>
          <w:sz w:val="28"/>
          <w:szCs w:val="28"/>
        </w:rPr>
        <w:t xml:space="preserve">- в случае обращения за получением справки о наличии/отсутствии личного подсобного хозяйства, заявителями являются граждане Российской Федерации, проживающие на территории муниципального образования </w:t>
      </w:r>
      <w:r w:rsidR="0071148B" w:rsidRPr="000279C2">
        <w:rPr>
          <w:rFonts w:ascii="Times New Roman" w:hAnsi="Times New Roman" w:cs="Times New Roman"/>
          <w:sz w:val="28"/>
          <w:szCs w:val="28"/>
        </w:rPr>
        <w:t xml:space="preserve"> </w:t>
      </w:r>
      <w:r w:rsidR="008E709F">
        <w:rPr>
          <w:rFonts w:ascii="Times New Roman" w:hAnsi="Times New Roman" w:cs="Times New Roman"/>
          <w:sz w:val="28"/>
          <w:szCs w:val="28"/>
        </w:rPr>
        <w:t>Ботаническое</w:t>
      </w:r>
      <w:r w:rsidRPr="000279C2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8E709F">
        <w:rPr>
          <w:rFonts w:ascii="Times New Roman" w:hAnsi="Times New Roman" w:cs="Times New Roman"/>
          <w:sz w:val="28"/>
          <w:szCs w:val="28"/>
        </w:rPr>
        <w:t>Раздольненского</w:t>
      </w:r>
      <w:r w:rsidRPr="000279C2">
        <w:rPr>
          <w:rFonts w:ascii="Times New Roman" w:hAnsi="Times New Roman" w:cs="Times New Roman"/>
          <w:sz w:val="28"/>
          <w:szCs w:val="28"/>
        </w:rPr>
        <w:t xml:space="preserve"> района Республики Крым, которым земельные участки предоставлены или которыми земельные участки приобретены для ведения личного подсобного хозяйства;</w:t>
      </w:r>
      <w:proofErr w:type="gramEnd"/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- в случае обращения за получением справки о наличии/отсутствии печного отопления, заявителями являются граждане Российской Федерации, проживающие на территории муниципального образования </w:t>
      </w:r>
      <w:r w:rsidR="0071148B" w:rsidRPr="000279C2">
        <w:rPr>
          <w:rFonts w:ascii="Times New Roman" w:hAnsi="Times New Roman" w:cs="Times New Roman"/>
          <w:sz w:val="28"/>
          <w:szCs w:val="28"/>
        </w:rPr>
        <w:t xml:space="preserve"> </w:t>
      </w:r>
      <w:r w:rsidR="008E709F">
        <w:rPr>
          <w:rFonts w:ascii="Times New Roman" w:hAnsi="Times New Roman" w:cs="Times New Roman"/>
          <w:sz w:val="28"/>
          <w:szCs w:val="28"/>
        </w:rPr>
        <w:t>Ботаническое</w:t>
      </w:r>
      <w:r w:rsidR="008E709F" w:rsidRPr="000279C2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8E709F">
        <w:rPr>
          <w:rFonts w:ascii="Times New Roman" w:hAnsi="Times New Roman" w:cs="Times New Roman"/>
          <w:sz w:val="28"/>
          <w:szCs w:val="28"/>
        </w:rPr>
        <w:t>Раздольненского</w:t>
      </w:r>
      <w:r w:rsidRPr="000279C2">
        <w:rPr>
          <w:rFonts w:ascii="Times New Roman" w:hAnsi="Times New Roman" w:cs="Times New Roman"/>
          <w:sz w:val="28"/>
          <w:szCs w:val="28"/>
        </w:rPr>
        <w:t xml:space="preserve"> района Республики Крым, собственники жилых помещений с печным отоплением либо наниматели таких жилых помещений.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указаны в приложении № 2 к Административному регламенту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B11FA7" w:rsidRPr="000279C2" w:rsidRDefault="00B11FA7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 xml:space="preserve"> (далее – ЕПГУ), государственной информационной системе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Крым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 xml:space="preserve"> (далее – РПГУ).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537C7B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4. Наименование муниципальной услуги</w:t>
      </w:r>
    </w:p>
    <w:p w:rsidR="000B19CA" w:rsidRPr="000279C2" w:rsidRDefault="000B19CA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4.1. 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5. Наименование органа, предоставляющего муниципальную услугу</w:t>
      </w:r>
    </w:p>
    <w:p w:rsidR="000B19CA" w:rsidRPr="000279C2" w:rsidRDefault="000B19CA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5.1. Услуга предоставляется администрацией</w:t>
      </w:r>
      <w:r w:rsidR="0071148B" w:rsidRPr="000279C2">
        <w:rPr>
          <w:rFonts w:ascii="Times New Roman" w:hAnsi="Times New Roman" w:cs="Times New Roman"/>
          <w:sz w:val="28"/>
          <w:szCs w:val="28"/>
        </w:rPr>
        <w:t xml:space="preserve"> </w:t>
      </w:r>
      <w:r w:rsidR="008E709F">
        <w:rPr>
          <w:rFonts w:ascii="Times New Roman" w:hAnsi="Times New Roman" w:cs="Times New Roman"/>
          <w:sz w:val="28"/>
          <w:szCs w:val="28"/>
        </w:rPr>
        <w:t>Ботанического</w:t>
      </w:r>
      <w:r w:rsidR="008E709F" w:rsidRPr="000279C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E709F">
        <w:rPr>
          <w:rFonts w:ascii="Times New Roman" w:hAnsi="Times New Roman" w:cs="Times New Roman"/>
          <w:sz w:val="28"/>
          <w:szCs w:val="28"/>
        </w:rPr>
        <w:t>го поселения</w:t>
      </w:r>
      <w:r w:rsidR="008E709F" w:rsidRPr="000279C2">
        <w:rPr>
          <w:rFonts w:ascii="Times New Roman" w:hAnsi="Times New Roman" w:cs="Times New Roman"/>
          <w:sz w:val="28"/>
          <w:szCs w:val="28"/>
        </w:rPr>
        <w:t xml:space="preserve"> </w:t>
      </w:r>
      <w:r w:rsidR="008E709F">
        <w:rPr>
          <w:rFonts w:ascii="Times New Roman" w:hAnsi="Times New Roman" w:cs="Times New Roman"/>
          <w:sz w:val="28"/>
          <w:szCs w:val="28"/>
        </w:rPr>
        <w:t>Раздольненского</w:t>
      </w:r>
      <w:r w:rsidR="008E709F" w:rsidRPr="000279C2">
        <w:rPr>
          <w:rFonts w:ascii="Times New Roman" w:hAnsi="Times New Roman" w:cs="Times New Roman"/>
          <w:sz w:val="28"/>
          <w:szCs w:val="28"/>
        </w:rPr>
        <w:t xml:space="preserve"> </w:t>
      </w:r>
      <w:r w:rsidRPr="000279C2">
        <w:rPr>
          <w:rFonts w:ascii="Times New Roman" w:hAnsi="Times New Roman" w:cs="Times New Roman"/>
          <w:sz w:val="28"/>
          <w:szCs w:val="28"/>
        </w:rPr>
        <w:t xml:space="preserve">района Республики Крым (далее – </w:t>
      </w:r>
      <w:r w:rsidR="00014AF2" w:rsidRPr="000279C2">
        <w:rPr>
          <w:rFonts w:ascii="Times New Roman" w:hAnsi="Times New Roman" w:cs="Times New Roman"/>
          <w:sz w:val="28"/>
          <w:szCs w:val="28"/>
        </w:rPr>
        <w:t xml:space="preserve">Администрация, </w:t>
      </w:r>
      <w:r w:rsidRPr="000279C2">
        <w:rPr>
          <w:rFonts w:ascii="Times New Roman" w:hAnsi="Times New Roman" w:cs="Times New Roman"/>
          <w:sz w:val="28"/>
          <w:szCs w:val="28"/>
        </w:rPr>
        <w:t>Уполномоченный орган).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 услуг Республики Крым (далее – МФЦ) в части: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6. Результат предоставления муниципальной услуги</w:t>
      </w:r>
    </w:p>
    <w:p w:rsidR="000B19CA" w:rsidRPr="000279C2" w:rsidRDefault="000B19CA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6.1. В случае обращения заявителя за получением справки о наличии/отсутствии личного подсобного хозяйства: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справка о наличии/отсутствии личного подсобного хозяйства (приложение № 8 к Административному регламенту);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№ 10 к Административному регламенту).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Необходимость формирования реестровой записи отсутствует.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6.2. В случае обращения заявителя за получением справки о наличии/отсутствии печного отопления: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справка о наличии/отсутствии печного отопления (приложение № 9 к Административному регламенту);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№ 10 к Административному регламенту).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Необходимость формирования реестровой записи отсутствует.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lastRenderedPageBreak/>
        <w:t>6.3. Формирование реестровой записи в качестве результата предоставления Услуги не предусмотрено.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6.4. Результаты предоставления услуги могут быть получены: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лично в Уполномоченном органе на бумажном носителе;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в МФЦ на бумажном носителе (в случае подачи заявления посредством МФЦ);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посредством почтовой связи;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- посредством электронной почты.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7. Срок предоставления муниципальной услуги</w:t>
      </w:r>
    </w:p>
    <w:p w:rsidR="00537C7B" w:rsidRDefault="00537C7B" w:rsidP="009F68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7.1. Максимальный срок предоставления услуги составляет:</w:t>
      </w:r>
    </w:p>
    <w:p w:rsidR="000B19CA" w:rsidRPr="000279C2" w:rsidRDefault="000B19CA" w:rsidP="009F68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7.1.1. При обращении заявителя за </w:t>
      </w:r>
      <w:proofErr w:type="spellStart"/>
      <w:r w:rsidRPr="000279C2">
        <w:rPr>
          <w:rFonts w:ascii="Times New Roman" w:hAnsi="Times New Roman" w:cs="Times New Roman"/>
          <w:sz w:val="28"/>
          <w:szCs w:val="28"/>
        </w:rPr>
        <w:t>подуслугой</w:t>
      </w:r>
      <w:proofErr w:type="spellEnd"/>
      <w:proofErr w:type="gramStart"/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79C2">
        <w:rPr>
          <w:rFonts w:ascii="Times New Roman" w:hAnsi="Times New Roman" w:cs="Times New Roman"/>
          <w:sz w:val="28"/>
          <w:szCs w:val="28"/>
        </w:rPr>
        <w:t>ыдача справки о наличии/отсутствии личного подсобного хозяйства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а) 12 рабочих дней независимо от категории (признаков) заявителя – при обращении заявителя лично в Уполномоченный орган;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б) 12 рабочих дней независимо от категории (признаков) заявителя – при обращении заявителя посредством ЕПГУ.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в) 12 рабочих дней независимо от категории (признаков) заявителя – при обращении заявителя посредством РПГУ;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г) 12 рабочих дней независимо от категории (признаков) заявителя – при обращении заявителя посредством МФЦ;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МФЦ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 xml:space="preserve">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МФЦ осуществляет выдачу заявителю результата предоставления Услуги в течени</w:t>
      </w:r>
      <w:proofErr w:type="gramStart"/>
      <w:r w:rsidRPr="000279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79C2">
        <w:rPr>
          <w:rFonts w:ascii="Times New Roman" w:hAnsi="Times New Roman" w:cs="Times New Roman"/>
          <w:sz w:val="28"/>
          <w:szCs w:val="28"/>
        </w:rPr>
        <w:t xml:space="preserve"> срока хранения готового результата, предусмотренного соглашением о взаимодействии между ГБУ РК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МФЦ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 xml:space="preserve"> и Уполномоченным органом. Невостребованные реестру невостребованные результаты </w:t>
      </w:r>
      <w:r w:rsidRPr="000279C2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услуги в уполномоченный орган, в сроки, определенные соглашением о взаимодействии.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После обеспечения технической возможности, информационный обмен будет осуществляться в электронном виде.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д) 12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7.1.2. При обращении заявителя за </w:t>
      </w:r>
      <w:proofErr w:type="spellStart"/>
      <w:r w:rsidRPr="000279C2">
        <w:rPr>
          <w:rFonts w:ascii="Times New Roman" w:hAnsi="Times New Roman" w:cs="Times New Roman"/>
          <w:sz w:val="28"/>
          <w:szCs w:val="28"/>
        </w:rPr>
        <w:t>подуслугой</w:t>
      </w:r>
      <w:proofErr w:type="spellEnd"/>
      <w:proofErr w:type="gramStart"/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79C2">
        <w:rPr>
          <w:rFonts w:ascii="Times New Roman" w:hAnsi="Times New Roman" w:cs="Times New Roman"/>
          <w:sz w:val="28"/>
          <w:szCs w:val="28"/>
        </w:rPr>
        <w:t>ыдача справки о наличии/отсутствии печного отопления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а) 12 рабочих дней независимо от категории (признаков) заявителя – при обращении заявителя лично в Уполномоченный орган;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б) 12 рабочих дней независимо от категории (признаков) заявителя – при обращении заявителя посредством ЕПГУ.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в) 12 рабочих дней независимо от категории (признаков) заявителя – при обращении заявителя посредством РПГУ;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г) 12 рабочих дней независимо от категории (признаков) заявителя – при обращении заявителя посредством МФЦ;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МФЦ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 xml:space="preserve">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МФЦ осуществляет выдачу заявителю результата предоставления Услуги в течени</w:t>
      </w:r>
      <w:proofErr w:type="gramStart"/>
      <w:r w:rsidRPr="000279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79C2">
        <w:rPr>
          <w:rFonts w:ascii="Times New Roman" w:hAnsi="Times New Roman" w:cs="Times New Roman"/>
          <w:sz w:val="28"/>
          <w:szCs w:val="28"/>
        </w:rPr>
        <w:t xml:space="preserve"> срока хранения готового результата, предусмотренного соглашением о взаимодействии между ГБУ РК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МФЦ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 xml:space="preserve">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После обеспечения технической возможности, информационный обмен будет осуществляться в электронном виде.</w:t>
      </w:r>
    </w:p>
    <w:p w:rsidR="00537C7B" w:rsidRPr="000279C2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д) 12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</w:t>
      </w:r>
      <w:r w:rsidRPr="000279C2">
        <w:rPr>
          <w:rFonts w:ascii="Times New Roman" w:hAnsi="Times New Roman" w:cs="Times New Roman"/>
          <w:sz w:val="28"/>
          <w:szCs w:val="28"/>
        </w:rPr>
        <w:lastRenderedPageBreak/>
        <w:t>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8. Размер платы, взимаемой с заявителя припредоставлении услуги, и способы ее взимания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8.1. Плата за предоставление услуги не взимается.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10. Срок регистрации запроса заявителя о предоставлении муниципальной услуги</w:t>
      </w: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gramStart"/>
      <w:r w:rsidRPr="000279C2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</w:t>
      </w:r>
      <w:r w:rsidRPr="000279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11.1. Требования к помещениям, в которых предоставляется услуга, размещены на официальном сайте Уполномоченного органа в сети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Интернет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>, а также на ЕПГУ/РПГУ.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12. Показатели качества и доступности муниципальной услуги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12.1. Показатели доступности и качества услуги размещены на официальном сайте Уполномоченного органа в сети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Интернет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>, а также на ЕПГУ, РПГУ.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13. Иные требования к предоставлению муниципальной услуги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13.2. Информационные системы, используемые для предоставления Услуги: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а) СМЭВ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б) ЕГРН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в) ГИС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Мир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г) ЕИСН.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13.4. </w:t>
      </w:r>
      <w:proofErr w:type="gramStart"/>
      <w:r w:rsidRPr="000279C2">
        <w:rPr>
          <w:rFonts w:ascii="Times New Roman" w:hAnsi="Times New Roman" w:cs="Times New Roman"/>
          <w:sz w:val="28"/>
          <w:szCs w:val="28"/>
        </w:rPr>
        <w:t>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  <w:proofErr w:type="gramEnd"/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13.5. Предоставление Услуги в МФЦ осуществляется в соответствии с соглашением о взаимодействии между Уполномоченным органом и ГБУ РК </w:t>
      </w:r>
      <w:r w:rsidR="000279C2" w:rsidRPr="000279C2">
        <w:rPr>
          <w:rFonts w:ascii="Times New Roman" w:hAnsi="Times New Roman" w:cs="Times New Roman"/>
          <w:sz w:val="28"/>
          <w:szCs w:val="28"/>
        </w:rPr>
        <w:t>«</w:t>
      </w:r>
      <w:r w:rsidRPr="000279C2">
        <w:rPr>
          <w:rFonts w:ascii="Times New Roman" w:hAnsi="Times New Roman" w:cs="Times New Roman"/>
          <w:sz w:val="28"/>
          <w:szCs w:val="28"/>
        </w:rPr>
        <w:t>МФЦ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  <w:r w:rsidRPr="000279C2">
        <w:rPr>
          <w:rFonts w:ascii="Times New Roman" w:hAnsi="Times New Roman" w:cs="Times New Roman"/>
          <w:sz w:val="28"/>
          <w:szCs w:val="28"/>
        </w:rPr>
        <w:t>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lastRenderedPageBreak/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proofErr w:type="gramStart"/>
      <w:r w:rsidRPr="000279C2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0279C2">
        <w:rPr>
          <w:rFonts w:ascii="Times New Roman" w:hAnsi="Times New Roman" w:cs="Times New Roman"/>
          <w:sz w:val="28"/>
          <w:szCs w:val="28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14. Исчерпывающий перечень документов, необходимых для предоставления услуги</w:t>
      </w: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регламенту.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 приведены в качестве приложений № 5 - № 7 к административному регламенту.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приложением № 4 к административному регламенту.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15.2. Основания для приостановления предоставления услуги отсутствуют.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15.3. Перечень оснований для отказа в предоставлении услуги, с учетом категории (признаков) заявителя, установлен приложением № 4 к административному регламенту.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Состав, последовательность и сроки выполнения административных процедур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16. Перечень осуществляемых при предоставлениимуниципальной услуги административных процедур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1) Профилирование заявителя.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2) Прием и регистрация запроса и документов, необходимых для предоставления муниципальной услуги – 1 рабочий день (в общий срок предоставления услуги не включается).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 – 5 рабочих дней.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4) Принятие решение о предоставлении (об отказе в предоставлении) муниципальной услуги – 7 рабочих дней.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5) Выдача или направление заявителю результата предоставления муниципальной услуги – 2 рабочих дня (в общий срок предоставления услуги не включается).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17. Способы информирования заявителя об изменении статусарассмотрения запроса о предоставлении муниципальной услуги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17.1.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а) при личном обращении в Уполномоченный орган;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б) посредством телефонной связи Уполномоченного органа;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в) посредством электронной почты Уполномоченного органа.</w:t>
      </w:r>
    </w:p>
    <w:p w:rsidR="00537C7B" w:rsidRPr="000279C2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г) посредством личного кабинета на ЕПГУ или РПГУ (в случае подачи запроса на ЕПГУ или РПГУ).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4B1" w:rsidRPr="000279C2" w:rsidRDefault="00F314B1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6B" w:rsidRPr="000279C2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96B" w:rsidRPr="000279C2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96B" w:rsidRPr="000279C2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96B" w:rsidRPr="000279C2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96B" w:rsidRPr="000279C2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96B" w:rsidRPr="000279C2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96B" w:rsidRPr="000279C2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94" w:rsidRDefault="00D15794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94" w:rsidRDefault="00D15794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94" w:rsidRDefault="00D15794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94" w:rsidRDefault="00D15794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7B" w:rsidRPr="000279C2" w:rsidRDefault="00537C7B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F6180E" w:rsidRDefault="00537C7B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F6180E" w:rsidRDefault="00537C7B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F6180E" w:rsidRDefault="000279C2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7C7B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справок о наличии или отсутствии </w:t>
      </w:r>
    </w:p>
    <w:p w:rsidR="00F6180E" w:rsidRDefault="00537C7B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личного подсобного хозяйства, о наличии </w:t>
      </w:r>
    </w:p>
    <w:p w:rsidR="00F6180E" w:rsidRDefault="00537C7B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печного отопления </w:t>
      </w:r>
    </w:p>
    <w:p w:rsidR="00F6180E" w:rsidRDefault="00537C7B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физическим лицам, проживающим </w:t>
      </w:r>
    </w:p>
    <w:p w:rsidR="00537C7B" w:rsidRPr="000279C2" w:rsidRDefault="00537C7B" w:rsidP="00F618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7C7B" w:rsidRPr="000279C2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условных обозначений и сокращений</w:t>
      </w:r>
    </w:p>
    <w:p w:rsidR="00537C7B" w:rsidRPr="000279C2" w:rsidRDefault="00537C7B" w:rsidP="00537C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2344"/>
        <w:gridCol w:w="7120"/>
      </w:tblGrid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предоставления муниципальной услуги 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случае обращения за получением справки о наличии/отсутствии личного подсобного хозяйства – граждане Российской Федерации, проживающие на территории муниципального образования </w:t>
            </w:r>
            <w:r w:rsidR="0071148B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7024" w:rsidRPr="000B19CA">
              <w:rPr>
                <w:rFonts w:ascii="Times New Roman" w:hAnsi="Times New Roman" w:cs="Times New Roman"/>
                <w:sz w:val="24"/>
                <w:szCs w:val="24"/>
              </w:rPr>
              <w:t>Ботаническое сельское поселение Раздольненского</w:t>
            </w:r>
            <w:r w:rsidR="00067024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Республики Крым, которым земельные участки предоставлены или которыми земельные участки приобретены для ведения личного подсобного хозяйства;</w:t>
            </w:r>
            <w:proofErr w:type="gramEnd"/>
          </w:p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случае обращения за получением справки о наличии/отсутствии печного отопления – граждане Российской Федерации, проживающие на территории муниципального образования </w:t>
            </w:r>
            <w:r w:rsidR="0071148B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7024" w:rsidRPr="000B19CA">
              <w:rPr>
                <w:rFonts w:ascii="Times New Roman" w:hAnsi="Times New Roman" w:cs="Times New Roman"/>
                <w:sz w:val="24"/>
                <w:szCs w:val="24"/>
              </w:rPr>
              <w:t>Ботаническое сельское поселение Раздольненского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Республики Крым, собственники жилых помещений с печным отоплением либо наниматели таких жилых помещений.</w:t>
            </w:r>
          </w:p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0670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71148B" w:rsidRPr="000B19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67024" w:rsidRPr="000B19CA">
              <w:rPr>
                <w:rFonts w:ascii="Times New Roman" w:hAnsi="Times New Roman" w:cs="Times New Roman"/>
                <w:sz w:val="24"/>
                <w:szCs w:val="24"/>
              </w:rPr>
              <w:t>Ботанического сельского поселение Раздольненского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района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Крым;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УКЭП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усиленная квалифицированная электронная подпись;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межведомственного информационного взаимодействия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правила, утвержденные постановлением Правительства Российской Федерации от 23.06.2021 № 963 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МФЦ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СПС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пользовательского сопровождения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Интернет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информационно-телекоммуникационная сеть 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РПГУ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информационная система 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государственных и муниципальных услуг Республики Крым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расположенная в сети Интернет по адресу https://gosuslugi82.ru;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государственная информационная система 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 государственных и муниципальных услуг (функций)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расположенная в сети Интернет по адресу https://www.gosuslugi.ru;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РК </w:t>
            </w:r>
            <w:r w:rsidR="000279C2" w:rsidRPr="000B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B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  <w:r w:rsidR="000279C2" w:rsidRPr="000B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Крым 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 предоставлении Услуги, </w:t>
            </w:r>
            <w:proofErr w:type="gramStart"/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представленный</w:t>
            </w:r>
            <w:proofErr w:type="gramEnd"/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любым предусмотренным Административным регламентом способом;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ЕГРИП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государственный реестр индивидуальных предпринимателей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ЕСИА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государственная информационная система 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система идентификац</w:t>
            </w:r>
            <w:proofErr w:type="gramStart"/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ау</w:t>
            </w:r>
            <w:proofErr w:type="gramEnd"/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СМЭВ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система межведомственного электронного взаимодействия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налоговая служба Российской Федерации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государственный реестр юридических лиц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ГИС 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 w:rsidR="000279C2"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России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 заявителя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ФНП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нотариальная палата</w:t>
            </w:r>
          </w:p>
        </w:tc>
      </w:tr>
      <w:tr w:rsidR="00537C7B" w:rsidRPr="000B19CA" w:rsidTr="00D15794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ЕИСН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B19CA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информационная система нотариата</w:t>
            </w:r>
          </w:p>
        </w:tc>
      </w:tr>
    </w:tbl>
    <w:p w:rsidR="00A9196B" w:rsidRPr="000B19CA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0B19CA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0B19CA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0B19CA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0279C2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96B" w:rsidRPr="000279C2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AF2" w:rsidRPr="000279C2" w:rsidRDefault="00014AF2" w:rsidP="00A9196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AF2" w:rsidRPr="000279C2" w:rsidRDefault="00014AF2" w:rsidP="00A9196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9C2" w:rsidRPr="000279C2" w:rsidRDefault="000279C2" w:rsidP="00A9196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9C2" w:rsidRPr="000279C2" w:rsidRDefault="000279C2" w:rsidP="00A9196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8436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537C7B" w:rsidRPr="000279C2" w:rsidRDefault="00537C7B" w:rsidP="008436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Идентификаторы категорий (признаков) заявителей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4"/>
        <w:gridCol w:w="2134"/>
        <w:gridCol w:w="2282"/>
        <w:gridCol w:w="3747"/>
      </w:tblGrid>
      <w:tr w:rsidR="00537C7B" w:rsidRPr="000279C2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279C2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ID заявителя</w:t>
            </w:r>
          </w:p>
        </w:tc>
        <w:tc>
          <w:tcPr>
            <w:tcW w:w="4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279C2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279C2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</w:tr>
      <w:tr w:rsidR="00537C7B" w:rsidRPr="000279C2" w:rsidTr="00A43D63">
        <w:tc>
          <w:tcPr>
            <w:tcW w:w="95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0279C2" w:rsidRDefault="00537C7B" w:rsidP="000279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="000279C2" w:rsidRPr="00027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Выдача справки о наличии/отсутствии личного подсобного хозяйства</w:t>
            </w:r>
            <w:r w:rsidR="000279C2" w:rsidRPr="00027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личного подсобного хозяйства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Российской Федерации, проживающий на территории муниципального образования </w:t>
            </w:r>
            <w:r w:rsidR="0071148B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E07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Ботаническое сельское поселение Раздольненского 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района Республики Крым,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личного подсобного хозяйства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представитель физического лица, проживающего на территории муниципального образования </w:t>
            </w:r>
            <w:r w:rsidR="0071148B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E07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Ботаническое сельское поселение Раздольненского 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района Республики Крым,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Российской Федерации, проживающий на территории муниципального образования </w:t>
            </w:r>
            <w:r w:rsidR="0071148B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E07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Ботаническое сельское поселение Раздольненского 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района Республики Крым, которому земельный участок предоставлен или который земельный участок приобрел для ведения личного 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4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представитель физического лица, проживающего на территории муниципального </w:t>
            </w:r>
            <w:r w:rsidR="00F05E07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Ботаническое сельское поселение Раздольненского 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района Республики Крым,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537C7B" w:rsidRPr="00D457A6" w:rsidTr="00A43D63">
        <w:tc>
          <w:tcPr>
            <w:tcW w:w="95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A43D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proofErr w:type="gramStart"/>
            <w:r w:rsidR="000279C2" w:rsidRPr="00D457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ыдача справки о наличии/отсутствии печного отопления</w:t>
            </w:r>
            <w:r w:rsidR="000279C2" w:rsidRPr="00D457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печного отопления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Российской Федерации, проживающий на территории муниципального образования </w:t>
            </w:r>
            <w:r w:rsidR="0071148B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E07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Ботаническое сельское поселение Раздольненского 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района Республики Крым, являющийся собственником жилого помещения с печным отоплением либо нанимателем такого жилого помещения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печного отопления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представитель физического лица, проживающего на территории муниципального образования </w:t>
            </w:r>
            <w:r w:rsidR="0071148B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E07" w:rsidRPr="00D457A6">
              <w:rPr>
                <w:rFonts w:ascii="Times New Roman" w:hAnsi="Times New Roman" w:cs="Times New Roman"/>
                <w:sz w:val="24"/>
                <w:szCs w:val="24"/>
              </w:rPr>
              <w:t>Ботаническое сельское поселение Раздольненского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Крым, являющегося собственником жилого помещения с печным отоплением либо нанимателем такого жилого помещения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Российской Федерации, проживающий на территории муниципального образования </w:t>
            </w:r>
            <w:r w:rsidR="0071148B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E07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Ботаническое сельское поселение Раздольненского 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района Республики Крым, являющийся собственником жилого помещения с печным отоплением либо нанимателем такого жилого помещения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71148B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E07"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Ботаническое сельское поселение Раздольненского 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района Республики Крым, являющегося </w:t>
            </w:r>
            <w:r w:rsidRPr="00D45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собственником жилого помещения с печным отоплением либо нанимателем такого жилого помещения</w:t>
            </w:r>
          </w:p>
        </w:tc>
      </w:tr>
      <w:tr w:rsidR="00537C7B" w:rsidRPr="00D457A6" w:rsidTr="00A43D63">
        <w:tc>
          <w:tcPr>
            <w:tcW w:w="95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A43D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Иной вариант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Номер идентификатора категории (признака) заявителя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01-01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личного подсобного хозяйства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2. Выдача справки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01-02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личного подсобного хозяйства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1. Представитель физического лица</w:t>
            </w:r>
          </w:p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2. Выдача справки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01-03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2. Выдача решения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1. Представитель физического лица</w:t>
            </w:r>
          </w:p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2. Выдача решения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02-05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Справки о наличии/отсутствии печного отопления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proofErr w:type="gramEnd"/>
            <w:r w:rsidRPr="00D457A6">
              <w:rPr>
                <w:rFonts w:ascii="Times New Roman" w:hAnsi="Times New Roman" w:cs="Times New Roman"/>
                <w:sz w:val="24"/>
                <w:szCs w:val="24"/>
              </w:rPr>
              <w:t xml:space="preserve"> лицо</w:t>
            </w:r>
          </w:p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2. Выдача справки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02-06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Справки о наличии/отсутствии печного отопления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1. Представитель физического лица</w:t>
            </w:r>
          </w:p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2. Выдача справки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02-07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2. Выдача решения</w:t>
            </w:r>
          </w:p>
        </w:tc>
      </w:tr>
      <w:tr w:rsidR="00537C7B" w:rsidRPr="00D457A6" w:rsidTr="00A43D63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02-08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1. Представитель физического лица</w:t>
            </w:r>
          </w:p>
          <w:p w:rsidR="00537C7B" w:rsidRPr="00D457A6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7A6">
              <w:rPr>
                <w:rFonts w:ascii="Times New Roman" w:hAnsi="Times New Roman" w:cs="Times New Roman"/>
                <w:sz w:val="24"/>
                <w:szCs w:val="24"/>
              </w:rPr>
              <w:t>2. Выдача решения</w:t>
            </w:r>
          </w:p>
        </w:tc>
      </w:tr>
    </w:tbl>
    <w:p w:rsidR="00537C7B" w:rsidRPr="00D457A6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96B" w:rsidRPr="00D457A6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FD0A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D0A43" w:rsidRDefault="00537C7B" w:rsidP="00FD0A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FD0A43" w:rsidRDefault="00537C7B" w:rsidP="00FD0A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FD0A43" w:rsidRDefault="000279C2" w:rsidP="00FD0A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>«</w:t>
      </w:r>
      <w:r w:rsidR="00537C7B" w:rsidRPr="000279C2">
        <w:rPr>
          <w:rFonts w:ascii="Times New Roman" w:hAnsi="Times New Roman" w:cs="Times New Roman"/>
          <w:sz w:val="28"/>
          <w:szCs w:val="28"/>
        </w:rPr>
        <w:t xml:space="preserve">Выдача справок о наличии или </w:t>
      </w:r>
    </w:p>
    <w:p w:rsidR="00FD0A43" w:rsidRDefault="00537C7B" w:rsidP="00FD0A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отсутствии </w:t>
      </w:r>
      <w:proofErr w:type="gramStart"/>
      <w:r w:rsidRPr="000279C2"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  <w:r w:rsidRPr="000279C2">
        <w:rPr>
          <w:rFonts w:ascii="Times New Roman" w:hAnsi="Times New Roman" w:cs="Times New Roman"/>
          <w:sz w:val="28"/>
          <w:szCs w:val="28"/>
        </w:rPr>
        <w:t xml:space="preserve"> подсобного </w:t>
      </w:r>
    </w:p>
    <w:p w:rsidR="00FD0A43" w:rsidRDefault="00537C7B" w:rsidP="00FD0A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хозяйства, о наличии или отсутствии </w:t>
      </w:r>
    </w:p>
    <w:p w:rsidR="00FD0A43" w:rsidRDefault="00537C7B" w:rsidP="00FD0A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79C2">
        <w:rPr>
          <w:rFonts w:ascii="Times New Roman" w:hAnsi="Times New Roman" w:cs="Times New Roman"/>
          <w:sz w:val="28"/>
          <w:szCs w:val="28"/>
        </w:rPr>
        <w:t xml:space="preserve">печного отопления физическим лицам, </w:t>
      </w:r>
    </w:p>
    <w:p w:rsidR="00537C7B" w:rsidRPr="000279C2" w:rsidRDefault="00537C7B" w:rsidP="00FD0A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279C2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Pr="000279C2">
        <w:rPr>
          <w:rFonts w:ascii="Times New Roman" w:hAnsi="Times New Roman" w:cs="Times New Roman"/>
          <w:sz w:val="28"/>
          <w:szCs w:val="28"/>
        </w:rPr>
        <w:t xml:space="preserve"> в частном секторе</w:t>
      </w:r>
      <w:r w:rsidR="000279C2" w:rsidRPr="000279C2">
        <w:rPr>
          <w:rFonts w:ascii="Times New Roman" w:hAnsi="Times New Roman" w:cs="Times New Roman"/>
          <w:sz w:val="28"/>
          <w:szCs w:val="28"/>
        </w:rPr>
        <w:t>»</w:t>
      </w:r>
    </w:p>
    <w:p w:rsidR="00537C7B" w:rsidRPr="000279C2" w:rsidRDefault="00537C7B" w:rsidP="007F418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37C7B" w:rsidRPr="000279C2" w:rsidRDefault="00537C7B" w:rsidP="007F41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9C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537C7B" w:rsidRPr="000279C2" w:rsidRDefault="00537C7B" w:rsidP="00A919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3"/>
        <w:gridCol w:w="965"/>
        <w:gridCol w:w="178"/>
        <w:gridCol w:w="1098"/>
        <w:gridCol w:w="1417"/>
        <w:gridCol w:w="1843"/>
        <w:gridCol w:w="1701"/>
        <w:gridCol w:w="887"/>
        <w:gridCol w:w="992"/>
      </w:tblGrid>
      <w:tr w:rsidR="00A9196B" w:rsidRPr="000279C2" w:rsidTr="00C2085B">
        <w:tc>
          <w:tcPr>
            <w:tcW w:w="3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ID заявителя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Доступные для заявителя способы обращения</w:t>
            </w:r>
          </w:p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Документ предоставляется:</w:t>
            </w:r>
          </w:p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Обязательно/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Форма документа утверждена Административным регламентом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Требования к подаче документов указанным способом</w:t>
            </w:r>
          </w:p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A9196B" w:rsidRPr="000279C2" w:rsidTr="00C2085B">
        <w:trPr>
          <w:trHeight w:val="326"/>
        </w:trPr>
        <w:tc>
          <w:tcPr>
            <w:tcW w:w="3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C7B" w:rsidRPr="000279C2" w:rsidTr="00C2085B">
        <w:trPr>
          <w:trHeight w:val="340"/>
        </w:trPr>
        <w:tc>
          <w:tcPr>
            <w:tcW w:w="9384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A9196B" w:rsidRPr="000279C2" w:rsidTr="00C2085B">
        <w:trPr>
          <w:trHeight w:val="129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0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A9196B" w:rsidRPr="000279C2" w:rsidTr="00C2085B">
        <w:trPr>
          <w:trHeight w:val="129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формирование заявления осуществляется посредством заполнения интерактивной формы на ЕПГУ</w:t>
            </w:r>
          </w:p>
        </w:tc>
      </w:tr>
      <w:tr w:rsidR="00A9196B" w:rsidRPr="000279C2" w:rsidTr="00C2085B">
        <w:trPr>
          <w:trHeight w:val="129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почтовая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оригина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л, 1 экземпляр</w:t>
            </w:r>
          </w:p>
        </w:tc>
      </w:tr>
      <w:tr w:rsidR="00A9196B" w:rsidRPr="000279C2" w:rsidTr="00C2085B"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4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0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9196B" w:rsidRPr="000279C2" w:rsidTr="00C2085B"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A9196B" w:rsidRPr="000279C2" w:rsidTr="00C2085B"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A9196B" w:rsidRPr="000279C2" w:rsidTr="00C2085B">
        <w:trPr>
          <w:trHeight w:val="37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0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02, 04, 06, 08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9196B" w:rsidRPr="000279C2" w:rsidTr="00C2085B">
        <w:trPr>
          <w:trHeight w:val="2581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 УКЭП заявителя или нотариуса.</w:t>
            </w:r>
          </w:p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Файл с расширением DOC, DOCX, JPEG, JPG, BMP, PNG, PDF, XML, RAR, ZIP, 7z, SIG</w:t>
            </w:r>
          </w:p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A9196B" w:rsidRPr="000279C2" w:rsidTr="00C2085B">
        <w:trPr>
          <w:trHeight w:val="341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удостоверенная копия</w:t>
            </w:r>
          </w:p>
        </w:tc>
      </w:tr>
      <w:tr w:rsidR="00A9196B" w:rsidRPr="000279C2" w:rsidTr="00C2085B"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объект недвижимости (в случае, если права не зарегистрированы в ЕГРН)</w:t>
            </w:r>
          </w:p>
        </w:tc>
        <w:tc>
          <w:tcPr>
            <w:tcW w:w="10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9196B" w:rsidRPr="000279C2" w:rsidTr="00C2085B"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скан-образ документа</w:t>
            </w:r>
          </w:p>
        </w:tc>
      </w:tr>
      <w:tr w:rsidR="00A9196B" w:rsidRPr="000279C2" w:rsidTr="00C2085B"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A9196B" w:rsidRPr="000279C2" w:rsidTr="00C2085B"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обследования, составленный председателем исполнительного органа ТОС, удостоверенный штампом ТОС</w:t>
            </w:r>
          </w:p>
        </w:tc>
        <w:tc>
          <w:tcPr>
            <w:tcW w:w="10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лично в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№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и № 7 к Административному регламенту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оригинал, 1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экземпляр</w:t>
            </w:r>
          </w:p>
        </w:tc>
      </w:tr>
      <w:tr w:rsidR="00A9196B" w:rsidRPr="000279C2" w:rsidTr="00C2085B"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скан-образ документа</w:t>
            </w:r>
          </w:p>
        </w:tc>
      </w:tr>
      <w:tr w:rsidR="00A9196B" w:rsidRPr="000279C2" w:rsidTr="00C2085B"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9196B" w:rsidRPr="000279C2" w:rsidTr="00C2085B"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на жилое помещение (в случае, если права не зарегистрированы в ЕГРН)</w:t>
            </w:r>
          </w:p>
        </w:tc>
        <w:tc>
          <w:tcPr>
            <w:tcW w:w="10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05, 06, 07, 08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9196B" w:rsidRPr="000279C2" w:rsidTr="00C2085B"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скан-образ документа</w:t>
            </w:r>
          </w:p>
        </w:tc>
      </w:tr>
      <w:tr w:rsidR="00A9196B" w:rsidRPr="000279C2" w:rsidTr="00C2085B"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537C7B" w:rsidRPr="000279C2" w:rsidTr="00C2085B">
        <w:tc>
          <w:tcPr>
            <w:tcW w:w="9384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 (сведений) </w:t>
            </w:r>
            <w:proofErr w:type="gram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запрашиваемые</w:t>
            </w:r>
            <w:proofErr w:type="gramEnd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СМЭВ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27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02, 04, 06, 08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Сведения о действительности паспорта граждан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ина Российской Федерации</w:t>
            </w:r>
          </w:p>
        </w:tc>
        <w:tc>
          <w:tcPr>
            <w:tcW w:w="127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сведений, представленных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заявителем/ МВД</w:t>
            </w: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вом СМЭВ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Сведения из ЕГРН</w:t>
            </w:r>
          </w:p>
        </w:tc>
        <w:tc>
          <w:tcPr>
            <w:tcW w:w="127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/ ЕГРН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/ ЕГРН</w:t>
            </w: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0279C2" w:rsidTr="00C2085B">
        <w:trPr>
          <w:trHeight w:val="113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/ ЕГРН</w:t>
            </w: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найма, ордер)</w:t>
            </w:r>
          </w:p>
        </w:tc>
        <w:tc>
          <w:tcPr>
            <w:tcW w:w="127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05, 06, 07, 08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A9196B" w:rsidRPr="000279C2" w:rsidTr="00C2085B">
        <w:trPr>
          <w:trHeight w:val="113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ации о наличии либо об отсутствии газификации домовладения</w:t>
            </w:r>
          </w:p>
        </w:tc>
        <w:tc>
          <w:tcPr>
            <w:tcW w:w="127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05, 06, 07,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 в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инициативе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заявителя/ </w:t>
            </w:r>
            <w:proofErr w:type="spell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(ГУП РК Крымгазсети)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запрос о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информации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(ГУП РК Крымгазсети)</w:t>
            </w:r>
          </w:p>
        </w:tc>
        <w:tc>
          <w:tcPr>
            <w:tcW w:w="2588" w:type="dxa"/>
            <w:gridSpan w:val="2"/>
            <w:vMerge w:val="restart"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информации</w:t>
            </w:r>
          </w:p>
        </w:tc>
      </w:tr>
      <w:tr w:rsidR="00A9196B" w:rsidRPr="000279C2" w:rsidTr="00C2085B">
        <w:trPr>
          <w:trHeight w:val="112"/>
        </w:trPr>
        <w:tc>
          <w:tcPr>
            <w:tcW w:w="303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(ГУП РК Крымгазсети)</w:t>
            </w:r>
          </w:p>
        </w:tc>
        <w:tc>
          <w:tcPr>
            <w:tcW w:w="2588" w:type="dxa"/>
            <w:gridSpan w:val="2"/>
            <w:vMerge/>
            <w:vAlign w:val="center"/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информации</w:t>
            </w:r>
          </w:p>
        </w:tc>
      </w:tr>
    </w:tbl>
    <w:p w:rsidR="00537C7B" w:rsidRPr="000279C2" w:rsidRDefault="00537C7B" w:rsidP="00A9196B">
      <w:pPr>
        <w:rPr>
          <w:rFonts w:ascii="Times New Roman" w:hAnsi="Times New Roman" w:cs="Times New Roman"/>
        </w:rPr>
      </w:pPr>
    </w:p>
    <w:p w:rsidR="007F418E" w:rsidRPr="000279C2" w:rsidRDefault="007F418E" w:rsidP="00A9196B">
      <w:pPr>
        <w:rPr>
          <w:rFonts w:ascii="Times New Roman" w:hAnsi="Times New Roman" w:cs="Times New Roman"/>
          <w:sz w:val="24"/>
          <w:szCs w:val="24"/>
        </w:rPr>
      </w:pPr>
    </w:p>
    <w:p w:rsidR="007F418E" w:rsidRPr="000279C2" w:rsidRDefault="007F418E" w:rsidP="00A9196B">
      <w:pPr>
        <w:rPr>
          <w:rFonts w:ascii="Times New Roman" w:hAnsi="Times New Roman" w:cs="Times New Roman"/>
          <w:sz w:val="24"/>
          <w:szCs w:val="24"/>
        </w:rPr>
      </w:pPr>
    </w:p>
    <w:p w:rsidR="007F418E" w:rsidRPr="000279C2" w:rsidRDefault="007F418E" w:rsidP="00A9196B">
      <w:pPr>
        <w:rPr>
          <w:rFonts w:ascii="Times New Roman" w:hAnsi="Times New Roman" w:cs="Times New Roman"/>
          <w:sz w:val="24"/>
          <w:szCs w:val="24"/>
        </w:rPr>
      </w:pP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A450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A45003" w:rsidRDefault="00537C7B" w:rsidP="00A450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A45003" w:rsidRDefault="00537C7B" w:rsidP="00A450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A45003" w:rsidRDefault="000279C2" w:rsidP="00A450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7C7B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справок о наличии или отсутствии </w:t>
      </w:r>
    </w:p>
    <w:p w:rsidR="00A45003" w:rsidRDefault="00537C7B" w:rsidP="00A450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личного подсобного хозяйства, о наличии </w:t>
      </w:r>
    </w:p>
    <w:p w:rsidR="00A45003" w:rsidRDefault="00537C7B" w:rsidP="00A450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печного отопления </w:t>
      </w:r>
    </w:p>
    <w:p w:rsidR="00A45003" w:rsidRDefault="00537C7B" w:rsidP="00A450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физическим лицам, проживающим </w:t>
      </w:r>
    </w:p>
    <w:p w:rsidR="00537C7B" w:rsidRPr="000279C2" w:rsidRDefault="00537C7B" w:rsidP="00A450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7C7B" w:rsidRPr="000279C2" w:rsidRDefault="00537C7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</w:t>
      </w:r>
      <w:r w:rsidRPr="000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приостановления предоставления муниципальной услуги или отказа в предоставлении муниципальной услуги</w:t>
      </w: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5"/>
        <w:gridCol w:w="5644"/>
        <w:gridCol w:w="2977"/>
      </w:tblGrid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ID заявителя</w:t>
            </w:r>
          </w:p>
        </w:tc>
      </w:tr>
      <w:tr w:rsidR="00537C7B" w:rsidRPr="000279C2" w:rsidTr="004D04E0">
        <w:tc>
          <w:tcPr>
            <w:tcW w:w="952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0279C2" w:rsidTr="004D04E0">
        <w:trPr>
          <w:trHeight w:val="621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обязанность по представлению которых </w:t>
            </w:r>
            <w:proofErr w:type="gram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возложена на заявителя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</w:t>
            </w:r>
            <w:r w:rsidR="000279C2" w:rsidRPr="00027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 электронной подписи условий признания действительности усиленной квалифицированной электронной подписи</w:t>
            </w:r>
            <w:r w:rsidR="000279C2" w:rsidRPr="00027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</w:t>
            </w:r>
            <w:proofErr w:type="gramStart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установлена/ идентификация личности не осуществлена</w:t>
            </w:r>
            <w:proofErr w:type="gramEnd"/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537C7B" w:rsidRPr="000279C2" w:rsidTr="004D04E0">
        <w:tc>
          <w:tcPr>
            <w:tcW w:w="952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либо отказ в предоставлении заявителем оригинала документа, удостоверяющего личность </w:t>
            </w: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</w:p>
        </w:tc>
      </w:tr>
      <w:tr w:rsidR="00537C7B" w:rsidRPr="000279C2" w:rsidTr="004D04E0">
        <w:tc>
          <w:tcPr>
            <w:tcW w:w="952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537C7B" w:rsidRPr="000279C2" w:rsidTr="004D04E0">
        <w:tc>
          <w:tcPr>
            <w:tcW w:w="952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0279C2" w:rsidTr="004D04E0"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Обращение за предоставлением услуги лица, не относящегося к гражданам, указанным в пункте 2.1 настоящего Административного регламента.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7C7B" w:rsidRPr="000279C2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C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</w:tbl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8E" w:rsidRPr="000279C2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7B" w:rsidRPr="000279C2" w:rsidRDefault="00537C7B" w:rsidP="00403C82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p w:rsidR="00537C7B" w:rsidRPr="000279C2" w:rsidRDefault="00537C7B" w:rsidP="00403C82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7F418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537C7B" w:rsidRPr="000279C2" w:rsidRDefault="00537C7B" w:rsidP="00C96565">
      <w:pPr>
        <w:spacing w:after="0" w:line="240" w:lineRule="auto"/>
        <w:ind w:left="4989" w:hanging="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имя Главы Уполномоченного органа)</w:t>
      </w:r>
    </w:p>
    <w:p w:rsidR="00537C7B" w:rsidRPr="000279C2" w:rsidRDefault="00537C7B" w:rsidP="00C96565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</w:t>
      </w:r>
    </w:p>
    <w:p w:rsidR="00537C7B" w:rsidRPr="000279C2" w:rsidRDefault="00537C7B" w:rsidP="00C96565">
      <w:pPr>
        <w:spacing w:after="0" w:line="240" w:lineRule="auto"/>
        <w:ind w:left="4989" w:hanging="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(Ф.И.О. заявителя/представителя)</w:t>
      </w:r>
    </w:p>
    <w:p w:rsidR="00537C7B" w:rsidRPr="000279C2" w:rsidRDefault="00537C7B" w:rsidP="00C96565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37C7B" w:rsidRPr="000279C2" w:rsidRDefault="00537C7B" w:rsidP="00C96565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37C7B" w:rsidRPr="000279C2" w:rsidRDefault="00537C7B" w:rsidP="00C96565">
      <w:pPr>
        <w:spacing w:after="0" w:line="240" w:lineRule="auto"/>
        <w:ind w:left="4989" w:hanging="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(реквизиты документа, удостоверяющего личность/ подтверждающего полномочия представителя заявителя)</w:t>
      </w:r>
    </w:p>
    <w:p w:rsidR="00537C7B" w:rsidRPr="000279C2" w:rsidRDefault="00537C7B" w:rsidP="00C96565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C96565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</w:p>
    <w:p w:rsidR="00537C7B" w:rsidRPr="000279C2" w:rsidRDefault="00537C7B" w:rsidP="00C96565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37C7B" w:rsidRPr="000279C2" w:rsidRDefault="00537C7B" w:rsidP="00C96565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37C7B" w:rsidRPr="000279C2" w:rsidRDefault="00537C7B" w:rsidP="00C96565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C96565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___________________________</w:t>
      </w: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выдать справку о ____________________________________________</w:t>
      </w:r>
    </w:p>
    <w:p w:rsidR="00537C7B" w:rsidRPr="000279C2" w:rsidRDefault="00537C7B" w:rsidP="00537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наименование справки)</w:t>
      </w:r>
    </w:p>
    <w:p w:rsidR="00537C7B" w:rsidRPr="000279C2" w:rsidRDefault="00537C7B" w:rsidP="007F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их основе Уполномоченным органом, в целях предоставления муниципальной услуги.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услуги выдать/направить: лично / по почте / МФЦ</w:t>
      </w:r>
    </w:p>
    <w:p w:rsidR="00537C7B" w:rsidRPr="000279C2" w:rsidRDefault="00537C7B" w:rsidP="00537C7B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(нужное подчеркнуть)</w:t>
      </w:r>
    </w:p>
    <w:p w:rsidR="00537C7B" w:rsidRPr="000279C2" w:rsidRDefault="00537C7B" w:rsidP="00537C7B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0279C2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37C7B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37C7B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 20___ </w:t>
      </w:r>
      <w:r w:rsidR="00DA3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537C7B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                                     ____________________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дата           </w:t>
      </w:r>
      <w:r w:rsidR="00DA3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</w:t>
      </w: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подпись заявителя                                          ФИО заявителя</w:t>
      </w:r>
    </w:p>
    <w:p w:rsidR="00BA4BB5" w:rsidRDefault="00BA4BB5" w:rsidP="000279C2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7B" w:rsidRPr="000279C2" w:rsidRDefault="00537C7B" w:rsidP="00EB35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6</w:t>
      </w:r>
    </w:p>
    <w:p w:rsidR="00EB35FA" w:rsidRDefault="00537C7B" w:rsidP="00EB35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EB35FA" w:rsidRDefault="00537C7B" w:rsidP="00EB35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EB35FA" w:rsidRDefault="000279C2" w:rsidP="00EB35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7C7B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справок о наличии или отсутствии </w:t>
      </w:r>
    </w:p>
    <w:p w:rsidR="00EB35FA" w:rsidRDefault="00537C7B" w:rsidP="00EB35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личного подсобного хозяйства, о наличии </w:t>
      </w:r>
    </w:p>
    <w:p w:rsidR="00EB35FA" w:rsidRDefault="00537C7B" w:rsidP="00EB35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печного отопления </w:t>
      </w:r>
    </w:p>
    <w:p w:rsidR="00EB35FA" w:rsidRDefault="00537C7B" w:rsidP="00EB35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физическим лицам, проживающим </w:t>
      </w:r>
    </w:p>
    <w:p w:rsidR="00537C7B" w:rsidRPr="000279C2" w:rsidRDefault="00537C7B" w:rsidP="00EB35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hd w:val="clear" w:color="auto" w:fill="FFFFFF"/>
        <w:spacing w:before="100" w:after="10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lastRenderedPageBreak/>
        <w:t>Акт обследования домовладения о наличии личного подсобного хозяйства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 20___ г.                                                                            с._________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дата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(ФИО)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связи с обращением гр. __________________________________________,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проживающег</w:t>
      </w:r>
      <w:proofErr w:type="gramStart"/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о(</w:t>
      </w:r>
      <w:proofErr w:type="gramEnd"/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ей) по адресу: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Прове</w:t>
      </w:r>
      <w:proofErr w:type="gramStart"/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л(</w:t>
      </w:r>
      <w:proofErr w:type="gramEnd"/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визуальное обследование на предмет наличия или отсутствия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личного подсобного хозяйства по вышеуказанному адресу.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Общая площадь домовладения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данные указываются по предъявлении технического паспорта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визуальном осмотре установлено: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7F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 _____________ _____________________</w:t>
      </w:r>
    </w:p>
    <w:p w:rsidR="00537C7B" w:rsidRPr="000279C2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(должностное лицо) подпись ФИО</w:t>
      </w:r>
    </w:p>
    <w:p w:rsidR="00537C7B" w:rsidRPr="000279C2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Заявитель _____________________________ ______________________</w:t>
      </w:r>
    </w:p>
    <w:p w:rsidR="00537C7B" w:rsidRPr="000279C2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Подпись ФИО</w:t>
      </w: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279C2" w:rsidRPr="000279C2" w:rsidRDefault="000279C2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537C7B" w:rsidRPr="000279C2" w:rsidRDefault="00537C7B" w:rsidP="00051B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7</w:t>
      </w:r>
    </w:p>
    <w:p w:rsidR="00051BE6" w:rsidRDefault="00537C7B" w:rsidP="00051B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051BE6" w:rsidRDefault="00537C7B" w:rsidP="00051B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051BE6" w:rsidRDefault="000279C2" w:rsidP="00051B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7C7B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справок о наличии или отсутствии </w:t>
      </w:r>
    </w:p>
    <w:p w:rsidR="00051BE6" w:rsidRDefault="00537C7B" w:rsidP="00051B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личного подсобного хозяйства, о наличии </w:t>
      </w:r>
    </w:p>
    <w:p w:rsidR="00051BE6" w:rsidRDefault="00537C7B" w:rsidP="00051B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печного отопления </w:t>
      </w:r>
    </w:p>
    <w:p w:rsidR="00051BE6" w:rsidRDefault="00537C7B" w:rsidP="00051B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физическим лицам, проживающим </w:t>
      </w:r>
    </w:p>
    <w:p w:rsidR="00537C7B" w:rsidRPr="000279C2" w:rsidRDefault="00537C7B" w:rsidP="00051B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4C6B70" w:rsidRDefault="00537C7B" w:rsidP="00537C7B">
      <w:pPr>
        <w:shd w:val="clear" w:color="auto" w:fill="FFFFFF"/>
        <w:spacing w:before="100" w:after="10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B7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Акт обследования жилого помещения о наличии печного отопления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 xml:space="preserve">___________________ 20___ г.                                                                      </w:t>
      </w:r>
      <w:proofErr w:type="gramStart"/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</w:t>
      </w:r>
      <w:proofErr w:type="gramEnd"/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дата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(ФИО)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связи с обращением гр. __________________________________________,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проживающег</w:t>
      </w:r>
      <w:proofErr w:type="gramStart"/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о(</w:t>
      </w:r>
      <w:proofErr w:type="gramEnd"/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ей) по адресу: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Прове</w:t>
      </w:r>
      <w:proofErr w:type="gramStart"/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л(</w:t>
      </w:r>
      <w:proofErr w:type="gramEnd"/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визуальное обследование на предмет наличия или отсутствии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печного отопления по вышеуказанному адресу.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Общая площадь домовладения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данные указываются по предъявлении технического паспорта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визуальном осмотре установлено: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 _____________ _____________________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(должностное лицо) подпись ФИО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Заявитель _____________________________ ______________________</w:t>
      </w:r>
    </w:p>
    <w:p w:rsidR="00537C7B" w:rsidRPr="000279C2" w:rsidRDefault="00537C7B" w:rsidP="002D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Подпись ФИО</w:t>
      </w:r>
    </w:p>
    <w:p w:rsidR="00537C7B" w:rsidRPr="000279C2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9C2" w:rsidRDefault="000279C2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9C2" w:rsidRDefault="000279C2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B70" w:rsidRDefault="004C6B70" w:rsidP="00D0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7B" w:rsidRPr="000279C2" w:rsidRDefault="00537C7B" w:rsidP="00D0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8</w:t>
      </w:r>
    </w:p>
    <w:p w:rsidR="00D04BA0" w:rsidRDefault="00537C7B" w:rsidP="00D0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D04BA0" w:rsidRDefault="00537C7B" w:rsidP="00D0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D04BA0" w:rsidRDefault="000279C2" w:rsidP="00D0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7C7B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справок о наличии или отсутствии </w:t>
      </w:r>
    </w:p>
    <w:p w:rsidR="00D04BA0" w:rsidRDefault="00537C7B" w:rsidP="00D0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личного подсобного хозяйства, о наличии или </w:t>
      </w:r>
    </w:p>
    <w:p w:rsidR="00D04BA0" w:rsidRDefault="00537C7B" w:rsidP="00D0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печного отопления физическим лицам, </w:t>
      </w:r>
    </w:p>
    <w:p w:rsidR="00537C7B" w:rsidRPr="000279C2" w:rsidRDefault="00537C7B" w:rsidP="00D0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проживающим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7C7B" w:rsidRPr="000279C2" w:rsidRDefault="00537C7B" w:rsidP="000279C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CF19E7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 о наличии/отсутствии личного подсобного хозяйства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Выдана гр. Ф.И.О. 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зарегистрированном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ой) по адресу: ___________________________________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Представитель: ____________________________</w:t>
      </w:r>
      <w:r w:rsidR="002D57BA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данные представителя: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тел.________________________________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том, что согласно акту обследования домовладения о наличии личного подсобного хозяйства от </w:t>
      </w:r>
      <w:r w:rsidR="000279C2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0279C2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20___ г., _____________________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ФИО заявителя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в пользовании земельный участок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________________________________,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категория земель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общей площадью __________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котором в ________ году выращиваются: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Плодоносящие фруктовые деревья и кустарники: (наименование и количество);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Овощи: (наименование и количество);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Бахчевые культуры: (наименование и количество);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Зелень: (наименование);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Скот, являющийся собственностью (указывается в случае необходимости):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крупный рогатый скот (коровы, быки, телки);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свиньи (свиноматки, хряки, поросята);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бараны (ярки);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лошади (кобылы, жеребцы, жеребята);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птица (куры, водоплавающие);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кролики;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нутрии;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пчелосемьи;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виды животных.</w:t>
      </w:r>
    </w:p>
    <w:p w:rsidR="00537C7B" w:rsidRPr="000279C2" w:rsidRDefault="00537C7B" w:rsidP="002D5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537C7B" w:rsidRPr="000279C2" w:rsidRDefault="00537C7B" w:rsidP="00537C7B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(заполняется в случае отсутствия личного подсобного хозяйства)</w:t>
      </w:r>
    </w:p>
    <w:p w:rsidR="00537C7B" w:rsidRPr="000279C2" w:rsidRDefault="00537C7B" w:rsidP="002D5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дана для предъявления по месту требования.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 _____________ ________________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(должность уполномоченного лица) М.П. (подпись) (Ф.И.О.)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87A" w:rsidRDefault="0058587A" w:rsidP="000279C2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7B" w:rsidRPr="000279C2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9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58587A" w:rsidRDefault="000279C2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7C7B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справок о наличии или 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отсутствии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подсобного 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хозяйства, о наличии или отсутствии 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печного отопления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7C7B" w:rsidRPr="000279C2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проживающим 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3C2323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 о наличии/отсутствии печного отопления</w:t>
      </w:r>
    </w:p>
    <w:p w:rsidR="00537C7B" w:rsidRPr="000279C2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Выдана гр. Ф.И.О. 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дата рождения _______________________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зарегистрированном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ой) по адресу: ___________________________________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Представитель: ____________________________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данные представителя: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тел.________________________________</w:t>
      </w:r>
    </w:p>
    <w:p w:rsidR="00537C7B" w:rsidRPr="000279C2" w:rsidRDefault="00537C7B" w:rsidP="00537C7B">
      <w:pPr>
        <w:spacing w:after="0" w:line="240" w:lineRule="auto"/>
        <w:ind w:left="49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том, что согласно акту обследования жилого помещения от </w:t>
      </w:r>
      <w:r w:rsidR="000279C2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0279C2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 20___ г. №_____ расположенного по адресу __________________________________, общей площадью ______________, установлено ________________________________________________________</w:t>
      </w:r>
    </w:p>
    <w:p w:rsidR="00537C7B" w:rsidRPr="000279C2" w:rsidRDefault="00537C7B" w:rsidP="002D5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37C7B" w:rsidRPr="000279C2" w:rsidRDefault="00537C7B" w:rsidP="002D5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______________________________________________________________________.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дана для предъявления по месту требования.</w:t>
      </w: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 _____________ ________________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(должность уполномоченного лица) М.П. (подпись) (Ф.И.О.)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Pr="000279C2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9C2" w:rsidRDefault="000279C2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9C2" w:rsidRDefault="000279C2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9C2" w:rsidRDefault="000279C2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9C2" w:rsidRDefault="000279C2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9C2" w:rsidRPr="000279C2" w:rsidRDefault="000279C2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7B" w:rsidRPr="000279C2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10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справок о наличии или 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отсутствии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подсобного 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хозяйства, о наличии или отсутствии </w:t>
      </w:r>
    </w:p>
    <w:p w:rsidR="0058587A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печного отопления физическим лицам, </w:t>
      </w:r>
    </w:p>
    <w:p w:rsidR="00537C7B" w:rsidRPr="000279C2" w:rsidRDefault="00537C7B" w:rsidP="00585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проживающим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7C7B" w:rsidRPr="000279C2" w:rsidRDefault="00537C7B" w:rsidP="00537C7B">
      <w:pPr>
        <w:spacing w:after="0" w:line="240" w:lineRule="auto"/>
        <w:ind w:left="49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left="49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Кому: ___________________________________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___________________________________</w:t>
      </w:r>
    </w:p>
    <w:p w:rsidR="00537C7B" w:rsidRPr="000279C2" w:rsidRDefault="00537C7B" w:rsidP="002D57BA">
      <w:pPr>
        <w:spacing w:after="0" w:line="240" w:lineRule="auto"/>
        <w:ind w:left="4914" w:firstLine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lastRenderedPageBreak/>
        <w:t>_______________________________</w:t>
      </w:r>
      <w:r w:rsidR="002D57BA"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____</w:t>
      </w:r>
    </w:p>
    <w:p w:rsidR="00537C7B" w:rsidRPr="000279C2" w:rsidRDefault="00537C7B" w:rsidP="00537C7B">
      <w:pPr>
        <w:spacing w:after="0" w:line="240" w:lineRule="auto"/>
        <w:ind w:left="49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Представитель: ____________________________</w:t>
      </w:r>
    </w:p>
    <w:p w:rsidR="00537C7B" w:rsidRPr="000279C2" w:rsidRDefault="00537C7B" w:rsidP="00537C7B">
      <w:pPr>
        <w:spacing w:after="0" w:line="240" w:lineRule="auto"/>
        <w:ind w:left="49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Контактные данные представителя:</w:t>
      </w:r>
    </w:p>
    <w:p w:rsidR="00537C7B" w:rsidRPr="000279C2" w:rsidRDefault="00537C7B" w:rsidP="002D57BA">
      <w:pPr>
        <w:tabs>
          <w:tab w:val="left" w:pos="5245"/>
        </w:tabs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___________________________________</w:t>
      </w:r>
    </w:p>
    <w:p w:rsidR="00537C7B" w:rsidRPr="000279C2" w:rsidRDefault="00537C7B" w:rsidP="002D57BA">
      <w:pPr>
        <w:spacing w:after="0" w:line="240" w:lineRule="auto"/>
        <w:ind w:left="4989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тел.________________________________</w:t>
      </w:r>
    </w:p>
    <w:p w:rsidR="00537C7B" w:rsidRPr="000279C2" w:rsidRDefault="00537C7B" w:rsidP="00537C7B">
      <w:pPr>
        <w:spacing w:after="0" w:line="240" w:lineRule="auto"/>
        <w:ind w:left="49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отказе в предоставлении услуги</w:t>
      </w: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№___________ от _________________</w:t>
      </w: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заявления о предоставлении услуги </w:t>
      </w:r>
      <w:r w:rsidR="000279C2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_______________№ ________________ и приложенных к нему документов, принято решение об отказе в предоставлении услуги, по следующим основаниям: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14" w:type="dxa"/>
        <w:jc w:val="center"/>
        <w:tblCellMar>
          <w:left w:w="0" w:type="dxa"/>
          <w:right w:w="0" w:type="dxa"/>
        </w:tblCellMar>
        <w:tblLook w:val="04A0"/>
      </w:tblPr>
      <w:tblGrid>
        <w:gridCol w:w="6794"/>
        <w:gridCol w:w="2720"/>
      </w:tblGrid>
      <w:tr w:rsidR="00537C7B" w:rsidRPr="000279C2" w:rsidTr="00537C7B">
        <w:trPr>
          <w:trHeight w:val="1525"/>
          <w:jc w:val="center"/>
        </w:trPr>
        <w:tc>
          <w:tcPr>
            <w:tcW w:w="67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37C7B" w:rsidRPr="000279C2" w:rsidRDefault="00537C7B" w:rsidP="0053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37C7B" w:rsidRPr="000279C2" w:rsidRDefault="00537C7B" w:rsidP="0053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537C7B" w:rsidRPr="000279C2" w:rsidTr="00537C7B">
        <w:trPr>
          <w:trHeight w:val="590"/>
          <w:jc w:val="center"/>
        </w:trPr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37C7B" w:rsidRPr="000279C2" w:rsidRDefault="00537C7B" w:rsidP="00537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37C7B" w:rsidRPr="000279C2" w:rsidRDefault="00537C7B" w:rsidP="00537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9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37C7B" w:rsidRPr="000279C2" w:rsidTr="00537C7B">
        <w:trPr>
          <w:trHeight w:val="616"/>
          <w:jc w:val="center"/>
        </w:trPr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37C7B" w:rsidRPr="000279C2" w:rsidRDefault="00537C7B" w:rsidP="00537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37C7B" w:rsidRPr="000279C2" w:rsidRDefault="00537C7B" w:rsidP="00537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9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информируем: ____________________________________________________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 _____________ ________________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(должность уполномоченного лица) М.П. (подпись) (Ф.И.О.)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B56" w:rsidRDefault="00AC4B56" w:rsidP="000279C2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7B" w:rsidRPr="000279C2" w:rsidRDefault="00537C7B" w:rsidP="00AC4B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11</w:t>
      </w:r>
    </w:p>
    <w:p w:rsidR="00AC4B56" w:rsidRDefault="00537C7B" w:rsidP="00AC4B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AC4B56" w:rsidRDefault="00537C7B" w:rsidP="00AC4B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E03A82" w:rsidRDefault="000279C2" w:rsidP="00AC4B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7C7B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справок о наличии или </w:t>
      </w:r>
    </w:p>
    <w:p w:rsidR="00E03A82" w:rsidRDefault="00537C7B" w:rsidP="00AC4B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отсутствии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подсобного </w:t>
      </w:r>
    </w:p>
    <w:p w:rsidR="00E03A82" w:rsidRDefault="00537C7B" w:rsidP="00AC4B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хозяйства, о наличии или отсутствии </w:t>
      </w:r>
    </w:p>
    <w:p w:rsidR="00E03A82" w:rsidRDefault="00537C7B" w:rsidP="00AC4B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печного отопления физическим лицам, </w:t>
      </w:r>
    </w:p>
    <w:p w:rsidR="00537C7B" w:rsidRPr="000279C2" w:rsidRDefault="00537C7B" w:rsidP="00AC4B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проживающим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частном секторе</w:t>
      </w:r>
      <w:r w:rsidR="000279C2" w:rsidRPr="0002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7C7B" w:rsidRPr="000279C2" w:rsidRDefault="00537C7B" w:rsidP="00AC4B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0279C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Кому: ___</w:t>
      </w:r>
      <w:r w:rsid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__________________________</w:t>
      </w:r>
      <w:bookmarkStart w:id="0" w:name="_GoBack"/>
      <w:bookmarkEnd w:id="0"/>
    </w:p>
    <w:p w:rsidR="00537C7B" w:rsidRPr="000279C2" w:rsidRDefault="00537C7B" w:rsidP="002D57B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___________________________________</w:t>
      </w:r>
    </w:p>
    <w:p w:rsidR="00537C7B" w:rsidRPr="000279C2" w:rsidRDefault="00537C7B" w:rsidP="002D57B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___________________________________</w:t>
      </w:r>
    </w:p>
    <w:p w:rsidR="00537C7B" w:rsidRPr="000279C2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lastRenderedPageBreak/>
        <w:t>Представитель: ____________________________</w:t>
      </w:r>
    </w:p>
    <w:p w:rsidR="00537C7B" w:rsidRPr="000279C2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Контактные данные представителя:</w:t>
      </w:r>
    </w:p>
    <w:p w:rsidR="00537C7B" w:rsidRPr="000279C2" w:rsidRDefault="00537C7B" w:rsidP="002D57B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___________________________________</w:t>
      </w:r>
    </w:p>
    <w:p w:rsidR="00537C7B" w:rsidRPr="000279C2" w:rsidRDefault="00537C7B" w:rsidP="00014A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тел.________________________________</w:t>
      </w:r>
    </w:p>
    <w:p w:rsidR="00014AF2" w:rsidRPr="000279C2" w:rsidRDefault="00014AF2" w:rsidP="00014A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9C2" w:rsidRPr="002B2C69" w:rsidRDefault="000279C2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37C7B" w:rsidRPr="002B2C69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C6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Уведомление</w:t>
      </w:r>
    </w:p>
    <w:p w:rsidR="00537C7B" w:rsidRPr="002B2C69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отказе в приёме документов</w:t>
      </w:r>
    </w:p>
    <w:p w:rsidR="00537C7B" w:rsidRPr="000279C2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поступившего заявления, зарегистрированного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№ _____, принято </w:t>
      </w:r>
      <w:proofErr w:type="gramStart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proofErr w:type="gramEnd"/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приёме документов по следующим основаниям: ______________________________________________________________________</w:t>
      </w:r>
    </w:p>
    <w:p w:rsidR="00537C7B" w:rsidRPr="000279C2" w:rsidRDefault="00537C7B" w:rsidP="00014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____________________________________________________________________________________________________________________________________________.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Разъяснение причин отказа: _______________________________________________</w:t>
      </w:r>
      <w:r w:rsidR="00014AF2"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37C7B" w:rsidRPr="000279C2" w:rsidRDefault="00537C7B" w:rsidP="00014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 .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путём направления жалобы в уполномоченный орган, а также в судебном порядке.</w:t>
      </w:r>
    </w:p>
    <w:p w:rsidR="00537C7B" w:rsidRPr="000279C2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 _____________ ________________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(должность уполномоченного лица) М.П. (подпись) (Ф.И.О.)</w:t>
      </w:r>
    </w:p>
    <w:p w:rsidR="00537C7B" w:rsidRPr="000279C2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7C7B" w:rsidRPr="000279C2" w:rsidSect="00384654">
      <w:pgSz w:w="11900" w:h="16840"/>
      <w:pgMar w:top="1134" w:right="850" w:bottom="1134" w:left="1701" w:header="975" w:footer="975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317E"/>
    <w:rsid w:val="00014AF2"/>
    <w:rsid w:val="000279C2"/>
    <w:rsid w:val="00051BE6"/>
    <w:rsid w:val="00067024"/>
    <w:rsid w:val="000B19CA"/>
    <w:rsid w:val="00140462"/>
    <w:rsid w:val="00142210"/>
    <w:rsid w:val="0020317E"/>
    <w:rsid w:val="002B2C69"/>
    <w:rsid w:val="002D57BA"/>
    <w:rsid w:val="00384654"/>
    <w:rsid w:val="003A0FD7"/>
    <w:rsid w:val="003C2323"/>
    <w:rsid w:val="003E3E29"/>
    <w:rsid w:val="00403C82"/>
    <w:rsid w:val="004C2075"/>
    <w:rsid w:val="004C6B70"/>
    <w:rsid w:val="004D04E0"/>
    <w:rsid w:val="0052782C"/>
    <w:rsid w:val="00537C7B"/>
    <w:rsid w:val="00584F5C"/>
    <w:rsid w:val="0058587A"/>
    <w:rsid w:val="005B7F3F"/>
    <w:rsid w:val="005F1B02"/>
    <w:rsid w:val="00600A24"/>
    <w:rsid w:val="006100F7"/>
    <w:rsid w:val="006A2EBB"/>
    <w:rsid w:val="006B0163"/>
    <w:rsid w:val="006C74BF"/>
    <w:rsid w:val="006D0060"/>
    <w:rsid w:val="0071148B"/>
    <w:rsid w:val="0077030A"/>
    <w:rsid w:val="007E02A2"/>
    <w:rsid w:val="007F418E"/>
    <w:rsid w:val="0083683A"/>
    <w:rsid w:val="008436CB"/>
    <w:rsid w:val="008E709F"/>
    <w:rsid w:val="008F0BA7"/>
    <w:rsid w:val="0094543B"/>
    <w:rsid w:val="009F68CC"/>
    <w:rsid w:val="00A43D63"/>
    <w:rsid w:val="00A45003"/>
    <w:rsid w:val="00A9196B"/>
    <w:rsid w:val="00AC4B56"/>
    <w:rsid w:val="00AD0158"/>
    <w:rsid w:val="00B11FA7"/>
    <w:rsid w:val="00B51C3C"/>
    <w:rsid w:val="00BA4BB5"/>
    <w:rsid w:val="00C2085B"/>
    <w:rsid w:val="00C96565"/>
    <w:rsid w:val="00CD196F"/>
    <w:rsid w:val="00CF19E7"/>
    <w:rsid w:val="00D04BA0"/>
    <w:rsid w:val="00D15794"/>
    <w:rsid w:val="00D457A6"/>
    <w:rsid w:val="00DA3545"/>
    <w:rsid w:val="00E03A82"/>
    <w:rsid w:val="00E910CA"/>
    <w:rsid w:val="00EB35FA"/>
    <w:rsid w:val="00F05E07"/>
    <w:rsid w:val="00F314B1"/>
    <w:rsid w:val="00F6180E"/>
    <w:rsid w:val="00FC1244"/>
    <w:rsid w:val="00FD0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7"/>
  </w:style>
  <w:style w:type="paragraph" w:styleId="5">
    <w:name w:val="heading 5"/>
    <w:basedOn w:val="a"/>
    <w:link w:val="50"/>
    <w:uiPriority w:val="9"/>
    <w:qFormat/>
    <w:rsid w:val="00FC12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9">
    <w:name w:val="a19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1">
    <w:name w:val="a11"/>
    <w:basedOn w:val="a0"/>
    <w:rsid w:val="00537C7B"/>
  </w:style>
  <w:style w:type="paragraph" w:customStyle="1" w:styleId="a20">
    <w:name w:val="a20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5"/>
    <w:uiPriority w:val="1"/>
    <w:qFormat/>
    <w:locked/>
    <w:rsid w:val="006B0163"/>
    <w:rPr>
      <w:rFonts w:ascii="Calibri" w:hAnsi="Calibri"/>
    </w:rPr>
  </w:style>
  <w:style w:type="paragraph" w:styleId="a6">
    <w:name w:val="No Spacing"/>
    <w:link w:val="a7"/>
    <w:uiPriority w:val="99"/>
    <w:qFormat/>
    <w:rsid w:val="006B01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Абзац списка нумерованный"/>
    <w:basedOn w:val="a"/>
    <w:link w:val="a4"/>
    <w:uiPriority w:val="1"/>
    <w:qFormat/>
    <w:rsid w:val="006B0163"/>
    <w:pPr>
      <w:suppressAutoHyphens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2">
    <w:name w:val="Основной текст (2)"/>
    <w:basedOn w:val="a"/>
    <w:link w:val="20"/>
    <w:uiPriority w:val="99"/>
    <w:qFormat/>
    <w:rsid w:val="006B0163"/>
    <w:pPr>
      <w:suppressAutoHyphens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6B0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"/>
    <w:uiPriority w:val="99"/>
    <w:rsid w:val="006B016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16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C1244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FC12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9">
    <w:name w:val="a19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1">
    <w:name w:val="a11"/>
    <w:basedOn w:val="a0"/>
    <w:rsid w:val="00537C7B"/>
  </w:style>
  <w:style w:type="paragraph" w:customStyle="1" w:styleId="a20">
    <w:name w:val="a20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botanik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botani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51FF-3E59-4548-A11A-F57DAB12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30</Pages>
  <Words>7088</Words>
  <Characters>40405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2025-11-25T05:27:00Z</cp:lastPrinted>
  <dcterms:created xsi:type="dcterms:W3CDTF">2025-11-24T11:12:00Z</dcterms:created>
  <dcterms:modified xsi:type="dcterms:W3CDTF">2025-12-22T06:44:00Z</dcterms:modified>
</cp:coreProperties>
</file>