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40" w:rsidRDefault="00581640" w:rsidP="006867AD">
      <w:pPr>
        <w:ind w:firstLine="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45pt;height:51pt;visibility:visible">
            <v:imagedata r:id="rId4" o:title=""/>
          </v:shape>
        </w:pict>
      </w:r>
    </w:p>
    <w:p w:rsidR="00581640" w:rsidRPr="006A12C2" w:rsidRDefault="00581640" w:rsidP="006A12C2">
      <w:pPr>
        <w:ind w:firstLine="0"/>
        <w:rPr>
          <w:b/>
        </w:rPr>
      </w:pPr>
      <w:r>
        <w:rPr>
          <w:b/>
        </w:rPr>
        <w:t xml:space="preserve">                                                </w:t>
      </w:r>
      <w:r w:rsidRPr="006A12C2">
        <w:rPr>
          <w:b/>
        </w:rPr>
        <w:t>РЕСПУБЛИКА КРЫМ</w:t>
      </w:r>
    </w:p>
    <w:p w:rsidR="00581640" w:rsidRPr="006A12C2" w:rsidRDefault="00581640" w:rsidP="006A12C2">
      <w:pPr>
        <w:ind w:firstLine="0"/>
        <w:rPr>
          <w:b/>
        </w:rPr>
      </w:pPr>
      <w:r w:rsidRPr="006A12C2">
        <w:rPr>
          <w:b/>
        </w:rPr>
        <w:tab/>
        <w:t xml:space="preserve">                             </w:t>
      </w:r>
      <w:r>
        <w:rPr>
          <w:b/>
        </w:rPr>
        <w:t xml:space="preserve">   </w:t>
      </w:r>
      <w:r w:rsidRPr="006A12C2">
        <w:rPr>
          <w:b/>
        </w:rPr>
        <w:t>РАЗДОЛЬНЕНСКИЙ РАЙОН</w:t>
      </w:r>
    </w:p>
    <w:p w:rsidR="00581640" w:rsidRPr="006A12C2" w:rsidRDefault="00581640" w:rsidP="006A12C2">
      <w:pPr>
        <w:ind w:firstLine="0"/>
        <w:rPr>
          <w:b/>
        </w:rPr>
      </w:pPr>
      <w:r w:rsidRPr="006A12C2">
        <w:rPr>
          <w:b/>
        </w:rPr>
        <w:tab/>
        <w:t xml:space="preserve">                   </w:t>
      </w:r>
      <w:r>
        <w:rPr>
          <w:b/>
        </w:rPr>
        <w:t xml:space="preserve">    </w:t>
      </w:r>
      <w:r w:rsidRPr="006A12C2">
        <w:rPr>
          <w:b/>
        </w:rPr>
        <w:t>БОТАНИЧЕСКИЙ СЕЛЬСКИЙ СОВЕТ</w:t>
      </w:r>
    </w:p>
    <w:p w:rsidR="00581640" w:rsidRPr="006A12C2" w:rsidRDefault="00581640" w:rsidP="006A12C2">
      <w:pPr>
        <w:ind w:firstLine="0"/>
        <w:rPr>
          <w:b/>
        </w:rPr>
      </w:pPr>
      <w:r w:rsidRPr="006A12C2">
        <w:rPr>
          <w:b/>
        </w:rPr>
        <w:tab/>
        <w:t xml:space="preserve">               </w:t>
      </w:r>
      <w:r>
        <w:rPr>
          <w:b/>
        </w:rPr>
        <w:t xml:space="preserve">          </w:t>
      </w:r>
      <w:r w:rsidRPr="006A12C2">
        <w:rPr>
          <w:b/>
        </w:rPr>
        <w:t>21- я (внеочередная) сессия 3-го созыва</w:t>
      </w:r>
    </w:p>
    <w:p w:rsidR="00581640" w:rsidRPr="006867AD" w:rsidRDefault="00581640" w:rsidP="006A12C2">
      <w:pPr>
        <w:tabs>
          <w:tab w:val="left" w:pos="3621"/>
          <w:tab w:val="center" w:pos="4961"/>
        </w:tabs>
        <w:ind w:firstLine="0"/>
        <w:jc w:val="left"/>
        <w:rPr>
          <w:b/>
        </w:rPr>
      </w:pPr>
      <w:r>
        <w:rPr>
          <w:b/>
        </w:rPr>
        <w:tab/>
        <w:t xml:space="preserve">      </w:t>
      </w:r>
      <w:r w:rsidRPr="006867AD">
        <w:rPr>
          <w:b/>
        </w:rPr>
        <w:t>РЕШЕНИЕ</w:t>
      </w:r>
    </w:p>
    <w:p w:rsidR="00581640" w:rsidRPr="006867AD" w:rsidRDefault="00581640" w:rsidP="006867AD">
      <w:pPr>
        <w:ind w:firstLine="0"/>
        <w:jc w:val="center"/>
        <w:rPr>
          <w:b/>
        </w:rPr>
      </w:pPr>
    </w:p>
    <w:p w:rsidR="00581640" w:rsidRPr="001B1F7A" w:rsidRDefault="00581640" w:rsidP="006A12C2">
      <w:pPr>
        <w:suppressAutoHyphens/>
        <w:ind w:firstLine="220"/>
        <w:rPr>
          <w:b/>
        </w:rPr>
      </w:pPr>
      <w:r w:rsidRPr="001B1F7A">
        <w:rPr>
          <w:b/>
        </w:rPr>
        <w:t xml:space="preserve">«23» декабря 2025  г.             </w:t>
      </w:r>
      <w:r>
        <w:rPr>
          <w:b/>
        </w:rPr>
        <w:t xml:space="preserve">   </w:t>
      </w:r>
      <w:r w:rsidRPr="001B1F7A">
        <w:rPr>
          <w:b/>
        </w:rPr>
        <w:t xml:space="preserve">с.Ботаническое                      </w:t>
      </w:r>
      <w:r>
        <w:rPr>
          <w:b/>
        </w:rPr>
        <w:t xml:space="preserve">                 № 129</w:t>
      </w:r>
    </w:p>
    <w:p w:rsidR="00581640" w:rsidRDefault="00581640" w:rsidP="006867AD">
      <w:pPr>
        <w:ind w:firstLine="0"/>
      </w:pPr>
    </w:p>
    <w:p w:rsidR="00581640" w:rsidRPr="006867AD" w:rsidRDefault="00581640" w:rsidP="006867AD">
      <w:pPr>
        <w:ind w:firstLine="0"/>
        <w:jc w:val="center"/>
        <w:rPr>
          <w:b/>
        </w:rPr>
      </w:pPr>
      <w:r w:rsidRPr="006867AD">
        <w:rPr>
          <w:b/>
        </w:rPr>
        <w:t>О внесении изменений в Решение Ботанического сельского совета № 89 от 30.06.2025г. «Об установлении налога на имущество физических лиц на территории муниципального образования Ботаническое сельское поселение Раздольненского района Республики Крым на 2026 год»</w:t>
      </w:r>
    </w:p>
    <w:p w:rsidR="00581640" w:rsidRDefault="00581640" w:rsidP="006867AD">
      <w:pPr>
        <w:ind w:firstLine="0"/>
      </w:pPr>
    </w:p>
    <w:p w:rsidR="00581640" w:rsidRDefault="00581640" w:rsidP="006867AD">
      <w:pPr>
        <w:ind w:firstLine="708"/>
      </w:pPr>
      <w:r>
        <w:t xml:space="preserve">В соответствии с главой 32 «Налогового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355E87"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355E87">
          <w:t>2025 г</w:t>
        </w:r>
      </w:smartTag>
      <w:r w:rsidRPr="00355E87">
        <w:t>. № 33-ФЗ «Об общих принципах организации местного самоуправления в единой системе публичной власти»</w:t>
      </w:r>
      <w:r>
        <w:t xml:space="preserve">, Федеральным закон от 28 ноября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 xml:space="preserve">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Ботаническое сельское поселение Раздольненского района Республики Крым, Ботанический сельский совет </w:t>
      </w:r>
    </w:p>
    <w:p w:rsidR="00581640" w:rsidRDefault="00581640" w:rsidP="006867AD">
      <w:pPr>
        <w:ind w:firstLine="0"/>
      </w:pPr>
    </w:p>
    <w:p w:rsidR="00581640" w:rsidRPr="006867AD" w:rsidRDefault="00581640" w:rsidP="006867AD">
      <w:pPr>
        <w:ind w:firstLine="0"/>
        <w:jc w:val="center"/>
        <w:rPr>
          <w:b/>
        </w:rPr>
      </w:pPr>
      <w:r w:rsidRPr="006867AD">
        <w:rPr>
          <w:b/>
        </w:rPr>
        <w:t>РЕШИЛ:</w:t>
      </w:r>
    </w:p>
    <w:p w:rsidR="00581640" w:rsidRDefault="00581640" w:rsidP="006867AD">
      <w:pPr>
        <w:ind w:firstLine="0"/>
      </w:pPr>
    </w:p>
    <w:p w:rsidR="00581640" w:rsidRDefault="00581640" w:rsidP="00510021">
      <w:pPr>
        <w:ind w:firstLine="708"/>
      </w:pPr>
      <w:r>
        <w:t xml:space="preserve">1. Внести </w:t>
      </w:r>
      <w:r w:rsidRPr="006867AD">
        <w:t>в Решение Ботанического сельского совета № 89 от 30.06.2025г. «Об установлении налога на имущество физических лиц на территории муниципального образования Ботаническое сельское поселение Раздольненского района Республики Крым на 2026 год»</w:t>
      </w:r>
      <w:r>
        <w:t xml:space="preserve"> (далее – Решение), следующие изменения:</w:t>
      </w:r>
    </w:p>
    <w:p w:rsidR="00581640" w:rsidRDefault="00581640" w:rsidP="00510021">
      <w:pPr>
        <w:ind w:firstLine="708"/>
      </w:pPr>
      <w:r>
        <w:t>1.1. Подпункт 3.7 пункта 3 Решения изложить в следующей редакции:</w:t>
      </w:r>
    </w:p>
    <w:p w:rsidR="00581640" w:rsidRDefault="00581640" w:rsidP="00510021">
      <w:pPr>
        <w:ind w:firstLine="708"/>
      </w:pPr>
    </w:p>
    <w:tbl>
      <w:tblPr>
        <w:tblW w:w="9215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6521"/>
        <w:gridCol w:w="2127"/>
      </w:tblGrid>
      <w:tr w:rsidR="00581640" w:rsidRPr="00B82DB2" w:rsidTr="00510021">
        <w:trPr>
          <w:trHeight w:val="760"/>
        </w:trPr>
        <w:tc>
          <w:tcPr>
            <w:tcW w:w="567" w:type="dxa"/>
            <w:vAlign w:val="center"/>
          </w:tcPr>
          <w:p w:rsidR="00581640" w:rsidRPr="00510021" w:rsidRDefault="00581640" w:rsidP="00510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021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5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640" w:rsidRPr="00510021" w:rsidRDefault="00581640" w:rsidP="00510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02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10021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127" w:type="dxa"/>
            <w:vAlign w:val="center"/>
          </w:tcPr>
          <w:p w:rsidR="00581640" w:rsidRPr="00510021" w:rsidRDefault="00581640" w:rsidP="00EA38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02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581640" w:rsidRDefault="00581640" w:rsidP="00510021">
      <w:pPr>
        <w:ind w:firstLine="0"/>
      </w:pPr>
      <w:r>
        <w:tab/>
      </w:r>
    </w:p>
    <w:p w:rsidR="00581640" w:rsidRDefault="00581640" w:rsidP="00510021">
      <w:pPr>
        <w:ind w:firstLine="0"/>
      </w:pPr>
      <w:r>
        <w:tab/>
        <w:t>2. Настоящее Решение вступает в силу с 1 января 2026 года после его обнародования.</w:t>
      </w:r>
    </w:p>
    <w:p w:rsidR="00581640" w:rsidRDefault="00581640" w:rsidP="00510021">
      <w:pPr>
        <w:ind w:firstLine="708"/>
      </w:pPr>
      <w:r>
        <w:t>3. Решение подлежит обнародованию согласно Уставу Поселения.</w:t>
      </w:r>
    </w:p>
    <w:p w:rsidR="00581640" w:rsidRDefault="00581640" w:rsidP="00510021">
      <w:pPr>
        <w:ind w:firstLine="708"/>
      </w:pPr>
      <w:r>
        <w:t>4. Контроль за исполнение настоящего решения возложить на комиссию по бюджету, налогам, муниципальной собственности, земельным и имущественным отношениям, социально-экономическому развитию, законности, правопорядку, местному самоуправлению, служебной этике, кадровой политике.</w:t>
      </w:r>
    </w:p>
    <w:p w:rsidR="00581640" w:rsidRDefault="00581640" w:rsidP="00510021">
      <w:pPr>
        <w:ind w:firstLine="0"/>
      </w:pPr>
    </w:p>
    <w:p w:rsidR="00581640" w:rsidRDefault="00581640" w:rsidP="00510021">
      <w:pPr>
        <w:ind w:firstLine="0"/>
      </w:pPr>
      <w:bookmarkStart w:id="0" w:name="_GoBack"/>
      <w:bookmarkEnd w:id="0"/>
    </w:p>
    <w:p w:rsidR="00581640" w:rsidRDefault="00581640" w:rsidP="00510021">
      <w:pPr>
        <w:ind w:firstLine="0"/>
      </w:pPr>
    </w:p>
    <w:p w:rsidR="00581640" w:rsidRPr="00355E87" w:rsidRDefault="00581640" w:rsidP="006A12C2">
      <w:pPr>
        <w:ind w:hanging="110"/>
        <w:rPr>
          <w:b/>
        </w:rPr>
      </w:pPr>
      <w:r w:rsidRPr="00355E87">
        <w:rPr>
          <w:b/>
        </w:rPr>
        <w:t xml:space="preserve">   Председательствующий                                                 </w:t>
      </w:r>
      <w:r>
        <w:rPr>
          <w:b/>
        </w:rPr>
        <w:t xml:space="preserve">    </w:t>
      </w:r>
      <w:r w:rsidRPr="00355E87">
        <w:rPr>
          <w:b/>
        </w:rPr>
        <w:t xml:space="preserve">           Г.В. Шичкин</w:t>
      </w:r>
    </w:p>
    <w:p w:rsidR="00581640" w:rsidRDefault="00581640" w:rsidP="006A12C2">
      <w:pPr>
        <w:rPr>
          <w:bCs/>
          <w:color w:val="000000"/>
        </w:rPr>
      </w:pPr>
    </w:p>
    <w:p w:rsidR="00581640" w:rsidRDefault="00581640" w:rsidP="006A12C2">
      <w:pPr>
        <w:ind w:firstLine="0"/>
      </w:pPr>
    </w:p>
    <w:sectPr w:rsidR="00581640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7AD"/>
    <w:rsid w:val="000B6DB1"/>
    <w:rsid w:val="001B1F7A"/>
    <w:rsid w:val="002E6C65"/>
    <w:rsid w:val="00310D80"/>
    <w:rsid w:val="00355E87"/>
    <w:rsid w:val="00510021"/>
    <w:rsid w:val="00581640"/>
    <w:rsid w:val="006867AD"/>
    <w:rsid w:val="006A12C2"/>
    <w:rsid w:val="00707C28"/>
    <w:rsid w:val="00780210"/>
    <w:rsid w:val="00790BF7"/>
    <w:rsid w:val="008C6BE8"/>
    <w:rsid w:val="00962FBD"/>
    <w:rsid w:val="00B82DB2"/>
    <w:rsid w:val="00C00C65"/>
    <w:rsid w:val="00C00D63"/>
    <w:rsid w:val="00C955E7"/>
    <w:rsid w:val="00DE1E06"/>
    <w:rsid w:val="00EA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65"/>
    <w:pPr>
      <w:ind w:firstLine="720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6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7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100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376</Words>
  <Characters>2148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4</cp:revision>
  <cp:lastPrinted>2025-12-23T11:15:00Z</cp:lastPrinted>
  <dcterms:created xsi:type="dcterms:W3CDTF">2025-12-23T08:50:00Z</dcterms:created>
  <dcterms:modified xsi:type="dcterms:W3CDTF">2025-12-23T11:28:00Z</dcterms:modified>
</cp:coreProperties>
</file>