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18" w:rsidRPr="00F73FCE" w:rsidRDefault="00BE1418" w:rsidP="00D501F6">
      <w:pPr>
        <w:ind w:firstLine="0"/>
        <w:jc w:val="center"/>
        <w:rPr>
          <w:b/>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Крыма" style="width:56.25pt;height:62.25pt;visibility:visible">
            <v:imagedata r:id="rId4" o:title=""/>
          </v:shape>
        </w:pict>
      </w:r>
    </w:p>
    <w:p w:rsidR="00BE1418" w:rsidRPr="007E126A" w:rsidRDefault="00BE1418" w:rsidP="00997642">
      <w:pPr>
        <w:tabs>
          <w:tab w:val="left" w:pos="2925"/>
          <w:tab w:val="left" w:pos="4678"/>
          <w:tab w:val="center" w:pos="5321"/>
          <w:tab w:val="left" w:pos="9498"/>
        </w:tabs>
        <w:suppressAutoHyphens/>
        <w:jc w:val="left"/>
        <w:rPr>
          <w:b/>
          <w:lang w:val="uk-UA" w:eastAsia="ar-SA"/>
        </w:rPr>
      </w:pPr>
      <w:r>
        <w:rPr>
          <w:b/>
          <w:lang w:val="uk-UA" w:eastAsia="ar-SA"/>
        </w:rPr>
        <w:tab/>
        <w:t xml:space="preserve">      Р</w:t>
      </w:r>
      <w:r w:rsidRPr="007E126A">
        <w:rPr>
          <w:b/>
          <w:lang w:val="uk-UA" w:eastAsia="ar-SA"/>
        </w:rPr>
        <w:t>ЕСПУБЛИКА КРЫМ</w:t>
      </w:r>
    </w:p>
    <w:p w:rsidR="00BE1418" w:rsidRPr="007E126A" w:rsidRDefault="00BE1418" w:rsidP="00997642">
      <w:pPr>
        <w:tabs>
          <w:tab w:val="left" w:pos="2565"/>
          <w:tab w:val="left" w:pos="4678"/>
          <w:tab w:val="center" w:pos="5321"/>
          <w:tab w:val="left" w:pos="9498"/>
        </w:tabs>
        <w:suppressAutoHyphens/>
        <w:jc w:val="left"/>
        <w:rPr>
          <w:b/>
          <w:lang w:val="uk-UA" w:eastAsia="ar-SA"/>
        </w:rPr>
      </w:pPr>
      <w:r>
        <w:rPr>
          <w:b/>
          <w:lang w:val="uk-UA" w:eastAsia="ar-SA"/>
        </w:rPr>
        <w:tab/>
        <w:t xml:space="preserve">     </w:t>
      </w:r>
      <w:r w:rsidRPr="007E126A">
        <w:rPr>
          <w:b/>
          <w:lang w:val="uk-UA" w:eastAsia="ar-SA"/>
        </w:rPr>
        <w:t>РАЗДОЛЬНЕНСКИЙ РАЙОН</w:t>
      </w:r>
    </w:p>
    <w:p w:rsidR="00BE1418" w:rsidRPr="007E126A" w:rsidRDefault="00BE1418" w:rsidP="00997642">
      <w:pPr>
        <w:tabs>
          <w:tab w:val="left" w:pos="1965"/>
          <w:tab w:val="left" w:pos="4678"/>
          <w:tab w:val="center" w:pos="5321"/>
          <w:tab w:val="left" w:pos="9498"/>
        </w:tabs>
        <w:suppressAutoHyphens/>
        <w:jc w:val="left"/>
        <w:rPr>
          <w:b/>
          <w:lang w:val="uk-UA" w:eastAsia="ar-SA"/>
        </w:rPr>
      </w:pPr>
      <w:r>
        <w:rPr>
          <w:b/>
          <w:lang w:val="uk-UA" w:eastAsia="ar-SA"/>
        </w:rPr>
        <w:tab/>
        <w:t xml:space="preserve">     </w:t>
      </w:r>
      <w:r w:rsidRPr="007E126A">
        <w:rPr>
          <w:b/>
          <w:lang w:val="uk-UA" w:eastAsia="ar-SA"/>
        </w:rPr>
        <w:t>БОТАНИЧЕСКИЙ СЕЛЬСКИЙ СОВЕТ</w:t>
      </w:r>
    </w:p>
    <w:p w:rsidR="00BE1418" w:rsidRPr="00ED516F" w:rsidRDefault="00BE1418" w:rsidP="008B2938">
      <w:pPr>
        <w:pStyle w:val="10"/>
        <w:ind w:firstLine="0"/>
        <w:contextualSpacing/>
        <w:jc w:val="center"/>
        <w:rPr>
          <w:b/>
          <w:sz w:val="28"/>
          <w:szCs w:val="28"/>
        </w:rPr>
      </w:pPr>
      <w:r>
        <w:rPr>
          <w:b/>
          <w:sz w:val="28"/>
          <w:szCs w:val="28"/>
        </w:rPr>
        <w:t>18</w:t>
      </w:r>
      <w:r w:rsidRPr="00ED516F">
        <w:rPr>
          <w:b/>
          <w:sz w:val="28"/>
          <w:szCs w:val="28"/>
        </w:rPr>
        <w:t>- я (внеочередная) сессия 3-го созыва</w:t>
      </w:r>
    </w:p>
    <w:p w:rsidR="00BE1418" w:rsidRDefault="00BE1418" w:rsidP="00D501F6">
      <w:pPr>
        <w:ind w:firstLine="0"/>
        <w:jc w:val="center"/>
        <w:rPr>
          <w:b/>
        </w:rPr>
      </w:pPr>
      <w:r w:rsidRPr="00F73FCE">
        <w:rPr>
          <w:b/>
        </w:rPr>
        <w:t>РЕШЕНИЕ</w:t>
      </w:r>
    </w:p>
    <w:p w:rsidR="00BE1418" w:rsidRPr="00F73FCE" w:rsidRDefault="00BE1418" w:rsidP="00D501F6">
      <w:pPr>
        <w:ind w:firstLine="0"/>
        <w:jc w:val="center"/>
        <w:rPr>
          <w:b/>
        </w:rPr>
      </w:pPr>
    </w:p>
    <w:p w:rsidR="00BE1418" w:rsidRPr="00F73FCE" w:rsidRDefault="00BE1418" w:rsidP="00D501F6">
      <w:pPr>
        <w:pStyle w:val="BodyText"/>
        <w:tabs>
          <w:tab w:val="left" w:pos="2835"/>
        </w:tabs>
        <w:ind w:left="0" w:right="-1"/>
        <w:rPr>
          <w:b/>
        </w:rPr>
      </w:pPr>
      <w:r>
        <w:rPr>
          <w:b/>
        </w:rPr>
        <w:t>03.12.2025</w:t>
      </w:r>
      <w:r w:rsidRPr="00F73FCE">
        <w:rPr>
          <w:b/>
        </w:rPr>
        <w:t xml:space="preserve"> года                     </w:t>
      </w:r>
      <w:r w:rsidRPr="00F73FCE">
        <w:rPr>
          <w:b/>
        </w:rPr>
        <w:tab/>
      </w:r>
      <w:r>
        <w:rPr>
          <w:b/>
        </w:rPr>
        <w:t xml:space="preserve">     с. Ботаническое</w:t>
      </w:r>
      <w:r w:rsidRPr="00F73FCE">
        <w:rPr>
          <w:b/>
        </w:rPr>
        <w:tab/>
      </w:r>
      <w:r w:rsidRPr="00F73FCE">
        <w:rPr>
          <w:b/>
        </w:rPr>
        <w:tab/>
      </w:r>
      <w:r w:rsidRPr="00F73FCE">
        <w:rPr>
          <w:b/>
        </w:rPr>
        <w:tab/>
      </w:r>
      <w:r>
        <w:rPr>
          <w:b/>
        </w:rPr>
        <w:t xml:space="preserve">    №118</w:t>
      </w:r>
    </w:p>
    <w:p w:rsidR="00BE1418" w:rsidRDefault="00BE1418" w:rsidP="00FE1094">
      <w:pPr>
        <w:ind w:firstLine="0"/>
      </w:pPr>
    </w:p>
    <w:p w:rsidR="00BE1418" w:rsidRDefault="00BE1418" w:rsidP="00D501F6">
      <w:pPr>
        <w:ind w:firstLine="0"/>
        <w:jc w:val="left"/>
        <w:rPr>
          <w:b/>
        </w:rPr>
      </w:pPr>
      <w:r w:rsidRPr="00832602">
        <w:rPr>
          <w:b/>
        </w:rPr>
        <w:t xml:space="preserve">Об утверждении Порядка формирования, </w:t>
      </w:r>
    </w:p>
    <w:p w:rsidR="00BE1418" w:rsidRDefault="00BE1418" w:rsidP="00D501F6">
      <w:pPr>
        <w:ind w:firstLine="0"/>
        <w:jc w:val="left"/>
        <w:rPr>
          <w:b/>
        </w:rPr>
      </w:pPr>
      <w:r w:rsidRPr="00832602">
        <w:rPr>
          <w:b/>
        </w:rPr>
        <w:t xml:space="preserve">ведения, ежегодного дополнения и опубликования </w:t>
      </w:r>
    </w:p>
    <w:p w:rsidR="00BE1418" w:rsidRDefault="00BE1418" w:rsidP="00D501F6">
      <w:pPr>
        <w:ind w:firstLine="0"/>
        <w:jc w:val="left"/>
        <w:rPr>
          <w:b/>
        </w:rPr>
      </w:pPr>
      <w:r w:rsidRPr="00832602">
        <w:rPr>
          <w:b/>
        </w:rPr>
        <w:t xml:space="preserve">перечня муниципального имущества </w:t>
      </w:r>
    </w:p>
    <w:p w:rsidR="00BE1418" w:rsidRDefault="00BE1418" w:rsidP="00D501F6">
      <w:pPr>
        <w:ind w:firstLine="0"/>
        <w:jc w:val="left"/>
        <w:rPr>
          <w:b/>
        </w:rPr>
      </w:pPr>
      <w:r>
        <w:rPr>
          <w:b/>
        </w:rPr>
        <w:t>Ботанического</w:t>
      </w:r>
      <w:r w:rsidRPr="00832602">
        <w:rPr>
          <w:b/>
        </w:rPr>
        <w:t xml:space="preserve"> сельского поселения </w:t>
      </w:r>
    </w:p>
    <w:p w:rsidR="00BE1418" w:rsidRDefault="00BE1418" w:rsidP="00D501F6">
      <w:pPr>
        <w:ind w:firstLine="0"/>
        <w:jc w:val="left"/>
        <w:rPr>
          <w:b/>
        </w:rPr>
      </w:pPr>
      <w:r>
        <w:rPr>
          <w:b/>
        </w:rPr>
        <w:t>Раздольненского</w:t>
      </w:r>
      <w:r w:rsidRPr="00832602">
        <w:rPr>
          <w:b/>
        </w:rPr>
        <w:t xml:space="preserve"> района Республики </w:t>
      </w:r>
    </w:p>
    <w:p w:rsidR="00BE1418" w:rsidRDefault="00BE1418" w:rsidP="00D501F6">
      <w:pPr>
        <w:ind w:firstLine="0"/>
        <w:jc w:val="left"/>
        <w:rPr>
          <w:b/>
        </w:rPr>
      </w:pPr>
      <w:r w:rsidRPr="00832602">
        <w:rPr>
          <w:b/>
        </w:rPr>
        <w:t xml:space="preserve">Крым, предназначенного для предоставления </w:t>
      </w:r>
    </w:p>
    <w:p w:rsidR="00BE1418" w:rsidRDefault="00BE1418" w:rsidP="00D501F6">
      <w:pPr>
        <w:ind w:firstLine="0"/>
        <w:jc w:val="left"/>
        <w:rPr>
          <w:b/>
        </w:rPr>
      </w:pPr>
      <w:r w:rsidRPr="00832602">
        <w:rPr>
          <w:b/>
        </w:rPr>
        <w:t xml:space="preserve">во владение и (или) в пользование </w:t>
      </w:r>
    </w:p>
    <w:p w:rsidR="00BE1418" w:rsidRDefault="00BE1418" w:rsidP="00D501F6">
      <w:pPr>
        <w:ind w:firstLine="0"/>
        <w:jc w:val="left"/>
        <w:rPr>
          <w:b/>
        </w:rPr>
      </w:pPr>
      <w:r w:rsidRPr="00832602">
        <w:rPr>
          <w:b/>
        </w:rPr>
        <w:t xml:space="preserve">субъектам малого и среднего предпринимательства, </w:t>
      </w:r>
    </w:p>
    <w:p w:rsidR="00BE1418" w:rsidRDefault="00BE1418" w:rsidP="00D501F6">
      <w:pPr>
        <w:ind w:firstLine="0"/>
        <w:jc w:val="left"/>
        <w:rPr>
          <w:b/>
        </w:rPr>
      </w:pPr>
      <w:r w:rsidRPr="00832602">
        <w:rPr>
          <w:b/>
        </w:rPr>
        <w:t xml:space="preserve">организациям, образующим инфраструктуру </w:t>
      </w:r>
    </w:p>
    <w:p w:rsidR="00BE1418" w:rsidRDefault="00BE1418" w:rsidP="00D501F6">
      <w:pPr>
        <w:ind w:firstLine="0"/>
        <w:jc w:val="left"/>
        <w:rPr>
          <w:b/>
        </w:rPr>
      </w:pPr>
      <w:r w:rsidRPr="00832602">
        <w:rPr>
          <w:b/>
        </w:rPr>
        <w:t xml:space="preserve">поддержки субъектов малого и среднего </w:t>
      </w:r>
    </w:p>
    <w:p w:rsidR="00BE1418" w:rsidRDefault="00BE1418" w:rsidP="00D501F6">
      <w:pPr>
        <w:ind w:firstLine="0"/>
        <w:jc w:val="left"/>
        <w:rPr>
          <w:b/>
        </w:rPr>
      </w:pPr>
      <w:r w:rsidRPr="00832602">
        <w:rPr>
          <w:b/>
        </w:rPr>
        <w:t xml:space="preserve">предпринимательства, физическим лицам, </w:t>
      </w:r>
    </w:p>
    <w:p w:rsidR="00BE1418" w:rsidRDefault="00BE1418" w:rsidP="00D501F6">
      <w:pPr>
        <w:ind w:firstLine="0"/>
        <w:jc w:val="left"/>
        <w:rPr>
          <w:b/>
        </w:rPr>
      </w:pPr>
      <w:r w:rsidRPr="00832602">
        <w:rPr>
          <w:b/>
        </w:rPr>
        <w:t xml:space="preserve">не являющимся индивидуальными </w:t>
      </w:r>
    </w:p>
    <w:p w:rsidR="00BE1418" w:rsidRDefault="00BE1418" w:rsidP="00D501F6">
      <w:pPr>
        <w:ind w:firstLine="0"/>
        <w:jc w:val="left"/>
        <w:rPr>
          <w:b/>
        </w:rPr>
      </w:pPr>
      <w:r w:rsidRPr="00832602">
        <w:rPr>
          <w:b/>
        </w:rPr>
        <w:t xml:space="preserve">предпринимателями и применяющим </w:t>
      </w:r>
    </w:p>
    <w:p w:rsidR="00BE1418" w:rsidRDefault="00BE1418" w:rsidP="00D501F6">
      <w:pPr>
        <w:ind w:firstLine="0"/>
        <w:jc w:val="left"/>
        <w:rPr>
          <w:b/>
        </w:rPr>
      </w:pPr>
      <w:r w:rsidRPr="00832602">
        <w:rPr>
          <w:b/>
        </w:rPr>
        <w:t xml:space="preserve">специальный налоговый режим «налог на </w:t>
      </w:r>
    </w:p>
    <w:p w:rsidR="00BE1418" w:rsidRPr="00832602" w:rsidRDefault="00BE1418" w:rsidP="00D501F6">
      <w:pPr>
        <w:ind w:firstLine="0"/>
        <w:jc w:val="left"/>
        <w:rPr>
          <w:b/>
        </w:rPr>
      </w:pPr>
      <w:r w:rsidRPr="00832602">
        <w:rPr>
          <w:b/>
        </w:rPr>
        <w:t>профессиональный доход»</w:t>
      </w:r>
    </w:p>
    <w:p w:rsidR="00BE1418" w:rsidRDefault="00BE1418" w:rsidP="00FE1094">
      <w:pPr>
        <w:ind w:firstLine="0"/>
      </w:pPr>
    </w:p>
    <w:p w:rsidR="00BE1418" w:rsidRDefault="00BE1418" w:rsidP="00832602">
      <w:pPr>
        <w:ind w:firstLine="708"/>
      </w:pPr>
      <w:r>
        <w:t>В целях реализации положений Федерального закона от 24.07.2007 № 209-ФЗ «О развитии малого и среднего предпринимательства в Российской Федерации», улучшения условий для развития малого и среднего предпринимательства на территории Ботанического сельского поселения Раздольненского района Республики Крым, Ботанический сельский совет,</w:t>
      </w:r>
    </w:p>
    <w:p w:rsidR="00BE1418" w:rsidRDefault="00BE1418" w:rsidP="00FE1094">
      <w:pPr>
        <w:ind w:firstLine="0"/>
      </w:pPr>
    </w:p>
    <w:p w:rsidR="00BE1418" w:rsidRPr="00832602" w:rsidRDefault="00BE1418" w:rsidP="00D04BC6">
      <w:pPr>
        <w:ind w:firstLine="0"/>
        <w:jc w:val="left"/>
        <w:rPr>
          <w:b/>
        </w:rPr>
      </w:pPr>
      <w:r w:rsidRPr="00832602">
        <w:rPr>
          <w:b/>
        </w:rPr>
        <w:t>РЕШИЛ:</w:t>
      </w:r>
    </w:p>
    <w:p w:rsidR="00BE1418" w:rsidRDefault="00BE1418" w:rsidP="00832602">
      <w:pPr>
        <w:ind w:firstLine="708"/>
      </w:pPr>
      <w:r>
        <w:t>1. Утвердить прилагаемые:</w:t>
      </w:r>
    </w:p>
    <w:p w:rsidR="00BE1418" w:rsidRDefault="00BE1418" w:rsidP="00832602">
      <w:pPr>
        <w:ind w:firstLine="708"/>
      </w:pPr>
      <w:r>
        <w:t>1.1. Порядок формирования, ведения, ежегодного дополнения и опубликования перечня 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согласно приложению №1, к настоящему решению.</w:t>
      </w:r>
    </w:p>
    <w:p w:rsidR="00BE1418" w:rsidRDefault="00BE1418" w:rsidP="00832602">
      <w:pPr>
        <w:ind w:firstLine="708"/>
      </w:pPr>
      <w:r>
        <w:t>1.2. Виды муниципального имущества, которое используется для формирования перечня 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согласно приложению №2, к настоящему решению.</w:t>
      </w:r>
    </w:p>
    <w:p w:rsidR="00BE1418" w:rsidRDefault="00BE1418" w:rsidP="00832602">
      <w:pPr>
        <w:ind w:firstLine="708"/>
      </w:pPr>
      <w:r>
        <w:t>2. Определить администрацию Ботанического сельского поселения Раздольненского района Республики Крым уполномоченным органом Ботанического сельского поселения Раздольненского района Республики Крым по:</w:t>
      </w:r>
    </w:p>
    <w:p w:rsidR="00BE1418" w:rsidRDefault="00BE1418" w:rsidP="003A3486">
      <w:pPr>
        <w:ind w:firstLine="708"/>
      </w:pPr>
      <w:r>
        <w:t>2.1. Формированию, ведению, опубликованию перечня 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rsidR="00BE1418" w:rsidRDefault="00BE1418" w:rsidP="003A3486">
      <w:pPr>
        <w:ind w:firstLine="708"/>
      </w:pPr>
      <w:r>
        <w:t xml:space="preserve">2.2. Взаимодействию с </w:t>
      </w:r>
      <w:r w:rsidRPr="00307761">
        <w:t>акционерн</w:t>
      </w:r>
      <w:r>
        <w:t>ым</w:t>
      </w:r>
      <w:r w:rsidRPr="00307761">
        <w:t xml:space="preserve"> общество</w:t>
      </w:r>
      <w:r>
        <w:t>м«Корпорация развития Республики К</w:t>
      </w:r>
      <w:r w:rsidRPr="00307761">
        <w:t>рым</w:t>
      </w:r>
      <w:r>
        <w:t>» в сфере предоставления в уполномоченный орган сведений о Перечне, об изменениях, внесенных в Перечень.</w:t>
      </w:r>
    </w:p>
    <w:p w:rsidR="00BE1418" w:rsidRDefault="00BE1418" w:rsidP="00307761">
      <w:pPr>
        <w:ind w:firstLine="708"/>
      </w:pPr>
      <w:r>
        <w:t>3.Администрации Ботанического сельского поселения Раздольненского района Республики Крым утвердить и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частью 4 статьи 18 Федерального закона от 24.07.2007 № 209-ФЗ «О развитии малого и среднего предпринимательства в Российской Федерации» по форме согласно приложению №2, к настоящему решению.</w:t>
      </w:r>
    </w:p>
    <w:p w:rsidR="00BE1418" w:rsidRDefault="00BE1418" w:rsidP="00307761">
      <w:pPr>
        <w:ind w:firstLine="708"/>
      </w:pPr>
      <w:r>
        <w:t>5. Настоящее решение обнародовать согласно Уставу Поселения.</w:t>
      </w:r>
    </w:p>
    <w:p w:rsidR="00BE1418" w:rsidRDefault="00BE1418" w:rsidP="00307761">
      <w:pPr>
        <w:ind w:firstLine="708"/>
      </w:pPr>
      <w:r>
        <w:t>4. Настоящее решение вступает в силу после его обнародования.</w:t>
      </w:r>
    </w:p>
    <w:p w:rsidR="00BE1418" w:rsidRDefault="00BE1418" w:rsidP="00FE1094">
      <w:pPr>
        <w:ind w:firstLine="0"/>
      </w:pPr>
    </w:p>
    <w:p w:rsidR="00BE1418" w:rsidRDefault="00BE1418" w:rsidP="00FE1094">
      <w:pPr>
        <w:ind w:firstLine="0"/>
      </w:pPr>
    </w:p>
    <w:p w:rsidR="00BE1418" w:rsidRDefault="00BE1418" w:rsidP="00D04BC6">
      <w:pPr>
        <w:ind w:firstLine="0"/>
        <w:rPr>
          <w:b/>
        </w:rPr>
      </w:pPr>
      <w:r w:rsidRPr="005C34AF">
        <w:rPr>
          <w:b/>
        </w:rPr>
        <w:t>Председатель</w:t>
      </w:r>
      <w:r>
        <w:rPr>
          <w:b/>
        </w:rPr>
        <w:t xml:space="preserve"> Ботанического</w:t>
      </w:r>
      <w:r w:rsidRPr="005C34AF">
        <w:rPr>
          <w:b/>
        </w:rPr>
        <w:t xml:space="preserve"> </w:t>
      </w:r>
    </w:p>
    <w:p w:rsidR="00BE1418" w:rsidRDefault="00BE1418" w:rsidP="00D04BC6">
      <w:pPr>
        <w:ind w:firstLine="0"/>
        <w:rPr>
          <w:b/>
        </w:rPr>
      </w:pPr>
      <w:r w:rsidRPr="005C34AF">
        <w:rPr>
          <w:b/>
        </w:rPr>
        <w:t>сельского совета</w:t>
      </w:r>
      <w:r>
        <w:rPr>
          <w:b/>
        </w:rPr>
        <w:t xml:space="preserve"> - глава администрации</w:t>
      </w:r>
    </w:p>
    <w:p w:rsidR="00BE1418" w:rsidRPr="005C34AF" w:rsidRDefault="00BE1418" w:rsidP="00D04BC6">
      <w:pPr>
        <w:ind w:firstLine="0"/>
        <w:rPr>
          <w:b/>
        </w:rPr>
      </w:pPr>
      <w:r>
        <w:rPr>
          <w:b/>
        </w:rPr>
        <w:t>Ботанического сельского поселения                             О.А. Шевченко</w:t>
      </w:r>
    </w:p>
    <w:p w:rsidR="00BE1418" w:rsidRDefault="00BE1418" w:rsidP="00FE1094">
      <w:pPr>
        <w:ind w:firstLine="0"/>
      </w:pPr>
    </w:p>
    <w:p w:rsidR="00BE1418" w:rsidRDefault="00BE1418" w:rsidP="00FE1094">
      <w:pPr>
        <w:ind w:firstLine="0"/>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Default="00BE1418" w:rsidP="00E00F0C">
      <w:pPr>
        <w:ind w:left="6372" w:firstLine="0"/>
        <w:rPr>
          <w:b/>
        </w:rPr>
      </w:pPr>
    </w:p>
    <w:p w:rsidR="00BE1418" w:rsidRPr="00E00F0C" w:rsidRDefault="00BE1418" w:rsidP="00E00F0C">
      <w:pPr>
        <w:ind w:left="6372" w:firstLine="0"/>
        <w:rPr>
          <w:b/>
        </w:rPr>
      </w:pPr>
      <w:r w:rsidRPr="00E00F0C">
        <w:rPr>
          <w:b/>
        </w:rPr>
        <w:t>Приложение №1</w:t>
      </w:r>
    </w:p>
    <w:p w:rsidR="00BE1418" w:rsidRDefault="00BE1418" w:rsidP="00E00F0C">
      <w:pPr>
        <w:ind w:left="6372" w:firstLine="0"/>
      </w:pPr>
      <w:r>
        <w:t>к решению Ботанического</w:t>
      </w:r>
    </w:p>
    <w:p w:rsidR="00BE1418" w:rsidRDefault="00BE1418" w:rsidP="00E00F0C">
      <w:pPr>
        <w:ind w:left="6372" w:firstLine="0"/>
      </w:pPr>
      <w:r>
        <w:t>сельского совета</w:t>
      </w:r>
    </w:p>
    <w:p w:rsidR="00BE1418" w:rsidRDefault="00BE1418" w:rsidP="00E00F0C">
      <w:pPr>
        <w:ind w:left="6372" w:firstLine="0"/>
      </w:pPr>
      <w:r>
        <w:t>«03»декабря 2025г. №117</w:t>
      </w:r>
    </w:p>
    <w:p w:rsidR="00BE1418" w:rsidRDefault="00BE1418" w:rsidP="00FE1094">
      <w:pPr>
        <w:ind w:firstLine="0"/>
      </w:pPr>
    </w:p>
    <w:p w:rsidR="00BE1418" w:rsidRPr="00E00F0C" w:rsidRDefault="00BE1418" w:rsidP="00E00F0C">
      <w:pPr>
        <w:ind w:firstLine="0"/>
        <w:jc w:val="center"/>
        <w:rPr>
          <w:b/>
        </w:rPr>
      </w:pPr>
      <w:r w:rsidRPr="00E00F0C">
        <w:rPr>
          <w:b/>
        </w:rPr>
        <w:t>ПОРЯДОК</w:t>
      </w:r>
    </w:p>
    <w:p w:rsidR="00BE1418" w:rsidRPr="00E00F0C" w:rsidRDefault="00BE1418" w:rsidP="00E00F0C">
      <w:pPr>
        <w:ind w:firstLine="0"/>
        <w:jc w:val="center"/>
        <w:rPr>
          <w:b/>
        </w:rPr>
      </w:pPr>
      <w:r w:rsidRPr="00E00F0C">
        <w:rPr>
          <w:b/>
        </w:rPr>
        <w:t xml:space="preserve">формирования, ведения, ежегодного дополнения и опубликования перечня муниципального имущества </w:t>
      </w:r>
      <w:r>
        <w:rPr>
          <w:b/>
        </w:rPr>
        <w:t>Ботанического</w:t>
      </w:r>
      <w:r w:rsidRPr="00E00F0C">
        <w:rPr>
          <w:b/>
        </w:rPr>
        <w:t xml:space="preserve"> сельского поселения </w:t>
      </w:r>
      <w:r>
        <w:rPr>
          <w:b/>
        </w:rPr>
        <w:t>Раздольненского</w:t>
      </w:r>
      <w:r w:rsidRPr="00E00F0C">
        <w:rPr>
          <w:b/>
        </w:rPr>
        <w:t xml:space="preserve"> района Республики Крым,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BE1418" w:rsidRPr="00E00F0C" w:rsidRDefault="00BE1418" w:rsidP="00E00F0C">
      <w:pPr>
        <w:ind w:firstLine="0"/>
        <w:jc w:val="center"/>
        <w:rPr>
          <w:b/>
        </w:rPr>
      </w:pPr>
    </w:p>
    <w:p w:rsidR="00BE1418" w:rsidRPr="00E00F0C" w:rsidRDefault="00BE1418" w:rsidP="00E00F0C">
      <w:pPr>
        <w:ind w:firstLine="0"/>
        <w:jc w:val="center"/>
        <w:rPr>
          <w:b/>
        </w:rPr>
      </w:pPr>
      <w:r w:rsidRPr="00E00F0C">
        <w:rPr>
          <w:b/>
        </w:rPr>
        <w:t>1. Общие положения</w:t>
      </w:r>
    </w:p>
    <w:p w:rsidR="00BE1418" w:rsidRDefault="00BE1418" w:rsidP="00FE1094">
      <w:pPr>
        <w:ind w:firstLine="0"/>
      </w:pPr>
    </w:p>
    <w:p w:rsidR="00BE1418" w:rsidRDefault="00BE1418" w:rsidP="00E00F0C">
      <w:pPr>
        <w:ind w:firstLine="708"/>
      </w:pPr>
      <w:r>
        <w:t>1.1. Настоящий Порядок определяет правила формирования, ведения, ежегодного дополнения и опубликования перечня 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 в Перечень.</w:t>
      </w:r>
    </w:p>
    <w:p w:rsidR="00BE1418" w:rsidRDefault="00BE1418" w:rsidP="00FE1094">
      <w:pPr>
        <w:ind w:firstLine="0"/>
      </w:pPr>
    </w:p>
    <w:p w:rsidR="00BE1418" w:rsidRPr="00E00F0C" w:rsidRDefault="00BE1418" w:rsidP="00E00F0C">
      <w:pPr>
        <w:ind w:firstLine="0"/>
        <w:jc w:val="center"/>
        <w:rPr>
          <w:b/>
        </w:rPr>
      </w:pPr>
      <w:r w:rsidRPr="00E00F0C">
        <w:rPr>
          <w:b/>
        </w:rPr>
        <w:t>2. Цели создания и основные принципы формирования, ведения, ежегодного дополнения и опубликования Перечня</w:t>
      </w:r>
    </w:p>
    <w:p w:rsidR="00BE1418" w:rsidRDefault="00BE1418" w:rsidP="00FE1094">
      <w:pPr>
        <w:ind w:firstLine="0"/>
      </w:pPr>
    </w:p>
    <w:p w:rsidR="00BE1418" w:rsidRDefault="00BE1418" w:rsidP="00E00F0C">
      <w:pPr>
        <w:ind w:firstLine="708"/>
      </w:pPr>
      <w:r>
        <w:t>2.1. В Перечне содержатся сведения о муниципальном имуществе Ботанического сельского поселения Раздольненского района Республики Крым, свободном от прав третьих лиц (за исключением права хозяйственного ведения, права оперативного управления, а также имущественных прав субъектов МСП), 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rsidR="00BE1418" w:rsidRDefault="00BE1418" w:rsidP="00007AB4">
      <w:pPr>
        <w:ind w:firstLine="708"/>
      </w:pPr>
      <w:r>
        <w:t>2.2. Формирование Перечня осуществляется в целях:</w:t>
      </w:r>
    </w:p>
    <w:p w:rsidR="00BE1418" w:rsidRDefault="00BE1418" w:rsidP="00007AB4">
      <w:pPr>
        <w:ind w:firstLine="708"/>
      </w:pPr>
      <w: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rsidR="00BE1418" w:rsidRDefault="00BE1418" w:rsidP="00007AB4">
      <w:pPr>
        <w:ind w:firstLine="708"/>
      </w:pPr>
      <w:r>
        <w:t>2.2.2. Предоставления имущества, принадлежащего на праве собственности Ботанического сельского поселения Раздольненского района Республики Крым, во владение и (или) пользование на долгосрочной основе (в том числе возмездно,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rsidR="00BE1418" w:rsidRDefault="00BE1418" w:rsidP="00007AB4">
      <w:pPr>
        <w:ind w:firstLine="708"/>
      </w:pPr>
      <w:r>
        <w:t>2.2.3. Реализации полномочий Ботанического сельского поселения Раздольненского района Республики Крым в сфере оказания имущественной поддержки субъектам МСП, организациям инфраструктуры поддержки, физическим лицам, применяющим специальный налоговый режим.</w:t>
      </w:r>
    </w:p>
    <w:p w:rsidR="00BE1418" w:rsidRDefault="00BE1418" w:rsidP="00007AB4">
      <w:pPr>
        <w:ind w:firstLine="708"/>
      </w:pPr>
      <w:r>
        <w:t>2.2.4. Повышения эффективности управления муниципальным имуществом, находящимся в собственности Ботанического сельского поселения Раздольненского района Республики Крым, стимулирования развития малого и среднего предпринимательства на территории Ботанического сельского поселения Раздольненского района Республики Крым.</w:t>
      </w:r>
    </w:p>
    <w:p w:rsidR="00BE1418" w:rsidRDefault="00BE1418" w:rsidP="00007AB4">
      <w:pPr>
        <w:ind w:firstLine="708"/>
      </w:pPr>
      <w:r>
        <w:t>2.3. Формирование и ведение Перечня основывается на следующих принципах:</w:t>
      </w:r>
    </w:p>
    <w:p w:rsidR="00BE1418" w:rsidRDefault="00BE1418" w:rsidP="00007AB4">
      <w:pPr>
        <w:ind w:firstLine="708"/>
      </w:pPr>
      <w:r>
        <w:t>2.3.1. Достоверность данных об имуществе, включаемом в Перечень, и поддержание актуальности информации об имуществе, включенном в Перечень.</w:t>
      </w:r>
    </w:p>
    <w:p w:rsidR="00BE1418" w:rsidRDefault="00BE1418" w:rsidP="00007AB4">
      <w:pPr>
        <w:ind w:firstLine="708"/>
      </w:pPr>
      <w:r>
        <w:t>2.3.2. Ежегодная актуализация Перечня (регулярно в течение текущего года, но не позднее 1 ноября).</w:t>
      </w:r>
    </w:p>
    <w:p w:rsidR="00BE1418" w:rsidRDefault="00BE1418" w:rsidP="007A4451">
      <w:pPr>
        <w:ind w:firstLine="708"/>
      </w:pPr>
      <w: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rsidR="00BE1418" w:rsidRDefault="00BE1418" w:rsidP="00FE1094">
      <w:pPr>
        <w:ind w:firstLine="0"/>
      </w:pPr>
    </w:p>
    <w:p w:rsidR="00BE1418" w:rsidRPr="007A4451" w:rsidRDefault="00BE1418" w:rsidP="007A4451">
      <w:pPr>
        <w:ind w:firstLine="0"/>
        <w:jc w:val="center"/>
        <w:rPr>
          <w:b/>
        </w:rPr>
      </w:pPr>
      <w:r w:rsidRPr="007A4451">
        <w:rPr>
          <w:b/>
        </w:rPr>
        <w:t>3. Формирование, ведение Перечня, внесение в него изменений, в том числе ежегодное дополнение Перечня</w:t>
      </w:r>
    </w:p>
    <w:p w:rsidR="00BE1418" w:rsidRDefault="00BE1418" w:rsidP="00FE1094">
      <w:pPr>
        <w:ind w:firstLine="0"/>
      </w:pPr>
    </w:p>
    <w:p w:rsidR="00BE1418" w:rsidRDefault="00BE1418" w:rsidP="007A4451">
      <w:pPr>
        <w:ind w:firstLine="708"/>
      </w:pPr>
      <w:r>
        <w:t>3.1. Перечень утверждается нормативным правовым актом администрации Ботанического сельского поселения Раздольненского района Республики Крым.</w:t>
      </w:r>
    </w:p>
    <w:p w:rsidR="00BE1418" w:rsidRDefault="00BE1418" w:rsidP="007A4451">
      <w:pPr>
        <w:ind w:firstLine="708"/>
      </w:pPr>
      <w:r>
        <w:t>3.2. Формирование и ведение Перечня осуществляется администрацией Ботанического сельского поселения Раздольненского района Республики Крым (далее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rsidR="00BE1418" w:rsidRDefault="00BE1418" w:rsidP="007A4451">
      <w:pPr>
        <w:ind w:firstLine="708"/>
      </w:pPr>
      <w:r>
        <w:t>3.3. В Перечень вносятся сведения об имуществе, соответствующем следующим критериям:</w:t>
      </w:r>
    </w:p>
    <w:p w:rsidR="00BE1418" w:rsidRDefault="00BE1418" w:rsidP="007A4451">
      <w:pPr>
        <w:ind w:firstLine="708"/>
      </w:pPr>
      <w: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МСП).</w:t>
      </w:r>
    </w:p>
    <w:p w:rsidR="00BE1418" w:rsidRDefault="00BE1418" w:rsidP="007A4451">
      <w:pPr>
        <w:ind w:firstLine="708"/>
      </w:pPr>
      <w: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BE1418" w:rsidRDefault="00BE1418" w:rsidP="007A4451">
      <w:pPr>
        <w:ind w:firstLine="708"/>
      </w:pPr>
      <w:r>
        <w:t>3.3.3. Имущество не является объектом религиозного назначения.</w:t>
      </w:r>
    </w:p>
    <w:p w:rsidR="00BE1418" w:rsidRDefault="00BE1418" w:rsidP="007A4451">
      <w:pPr>
        <w:ind w:firstLine="708"/>
      </w:pPr>
      <w:r>
        <w:t>3.3.4. Имущество не включено в действующий в текущем году и на очередной период правовой акт о планировании приватизации муниципального имущества, принятый в соответствии с Федеральным законом от 21.12.2001 № 178-ФЗ «О приватизации государственногои муниципального имущества», а также в перечень имущества Ботанического сельского поселения Раздольненского района Республики Крым,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BE1418" w:rsidRDefault="00BE1418" w:rsidP="007A4451">
      <w:pPr>
        <w:ind w:firstLine="708"/>
      </w:pPr>
      <w:r>
        <w:t>3.3.5. Имущество не признано аварийным и подлежащим сносу.</w:t>
      </w:r>
    </w:p>
    <w:p w:rsidR="00BE1418" w:rsidRDefault="00BE1418" w:rsidP="007A4451">
      <w:pPr>
        <w:ind w:firstLine="708"/>
      </w:pPr>
      <w:r>
        <w:t>3.3.6. Имущество не относится к жилищному фонду или объектам сети инженерно-технического обеспечения, к которым подключен объект жилищного фонда.</w:t>
      </w:r>
    </w:p>
    <w:p w:rsidR="00BE1418" w:rsidRDefault="00BE1418" w:rsidP="007A4451">
      <w:pPr>
        <w:ind w:firstLine="708"/>
      </w:pPr>
      <w:r>
        <w:t>3.3.7.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BE1418" w:rsidRDefault="00BE1418" w:rsidP="007A4451">
      <w:pPr>
        <w:ind w:firstLine="708"/>
      </w:pPr>
      <w:r>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rsidR="00BE1418" w:rsidRDefault="00BE1418" w:rsidP="007A4451">
      <w:pPr>
        <w:ind w:firstLine="708"/>
      </w:pPr>
      <w:r>
        <w:t>3.3.9. 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сделкис соответствующим имуществом, на включение имущества в Перечень в целях предоставления такого имущества во владение и (или) в пользование субъектам МСП, организациям, образующим инфраструктуру поддержки, физическим лицам, применяющим специальный налоговый режим.</w:t>
      </w:r>
    </w:p>
    <w:p w:rsidR="00BE1418" w:rsidRDefault="00BE1418" w:rsidP="007A4451">
      <w:pPr>
        <w:ind w:firstLine="708"/>
      </w:pPr>
      <w:r>
        <w:t>3.3.10. Имущество не относится к вещам, которые теряют свои натуральные свойства в процессе использования (потребляемым вещам), к малоценному и быстро 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 с законодательством Российской Федерации не допускается, а также не является частью неделимой вещи.</w:t>
      </w:r>
    </w:p>
    <w:p w:rsidR="00BE1418" w:rsidRDefault="00BE1418" w:rsidP="007A4451">
      <w:pPr>
        <w:ind w:firstLine="708"/>
      </w:pPr>
      <w: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rsidR="00BE1418" w:rsidRDefault="00BE1418" w:rsidP="007A4451">
      <w:pPr>
        <w:ind w:firstLine="708"/>
      </w:pPr>
      <w:r>
        <w:t>3.3.12. В отношении имущества, арендуемого субъектом МСП, арендатор не направил возражения на включение в Перечень.</w:t>
      </w:r>
    </w:p>
    <w:p w:rsidR="00BE1418" w:rsidRDefault="00BE1418" w:rsidP="007A4451">
      <w:pPr>
        <w:ind w:firstLine="708"/>
      </w:pPr>
      <w: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rsidR="00BE1418" w:rsidRDefault="00BE1418" w:rsidP="007A4451">
      <w:pPr>
        <w:ind w:firstLine="708"/>
      </w:pPr>
      <w: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rsidR="00BE1418" w:rsidRDefault="00BE1418" w:rsidP="007A4451">
      <w:pPr>
        <w:ind w:firstLine="708"/>
      </w:pPr>
      <w:r>
        <w:t>3.5. Сведения об имуществе группируются в Перечне по населенным пунктам,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BE1418" w:rsidRDefault="00BE1418" w:rsidP="007A4451">
      <w:pPr>
        <w:ind w:firstLine="708"/>
      </w:pPr>
      <w:r>
        <w:t>3.6. Внесение сведений об имуществе в Перечень (в том числе ежегодное дополнение), а также исключение сведений об имуществе из Перечня осуществляются муниципальным нормативным правовым актом Уполномоченного органа по его инициативе или на основании предложений Ботанического сельского поселения Раздольненского района Республики Крым.</w:t>
      </w:r>
    </w:p>
    <w:p w:rsidR="00BE1418" w:rsidRDefault="00BE1418" w:rsidP="007A4451">
      <w:pPr>
        <w:ind w:firstLine="708"/>
      </w:pPr>
      <w:r>
        <w:t>Внесение в Перечень изменений, не предусматривающих исключения из Перечня имущества, осуществляется не позднее 5 рабочих дней с даты внесения соответствующих изменений в реестр муниципального имущества Ботанического сельского поселения Раздольненского района Республики Крым.</w:t>
      </w:r>
    </w:p>
    <w:p w:rsidR="00BE1418" w:rsidRDefault="00BE1418" w:rsidP="007A4451">
      <w:pPr>
        <w:ind w:firstLine="708"/>
      </w:pPr>
      <w: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BE1418" w:rsidRDefault="00BE1418" w:rsidP="007A4451">
      <w:pPr>
        <w:ind w:firstLine="708"/>
      </w:pPr>
      <w:r>
        <w:t>3.7.1. О включении сведений об имуществе, в отношении которого поступило предложение, в Перечень с принятием соответствующего муниципального нормативного правового акта.</w:t>
      </w:r>
    </w:p>
    <w:p w:rsidR="00BE1418" w:rsidRDefault="00BE1418" w:rsidP="007A4451">
      <w:pPr>
        <w:ind w:firstLine="708"/>
      </w:pPr>
      <w:r>
        <w:t>3.7.2. Об исключении сведений об имуществе, в отношении которого поступило предложение, из Перечня, с принятием соответствующего муниципального нормативного правового акта.</w:t>
      </w:r>
    </w:p>
    <w:p w:rsidR="00BE1418" w:rsidRDefault="00BE1418" w:rsidP="007A4451">
      <w:pPr>
        <w:ind w:firstLine="708"/>
      </w:pPr>
      <w: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BE1418" w:rsidRDefault="00BE1418" w:rsidP="007A4451">
      <w:pPr>
        <w:ind w:firstLine="708"/>
      </w:pPr>
      <w:r>
        <w:t>3.8. Решение об отказе в учете предложения о включении имущества в Перечень принимается в следующих случаях:</w:t>
      </w:r>
    </w:p>
    <w:p w:rsidR="00BE1418" w:rsidRDefault="00BE1418" w:rsidP="007A4451">
      <w:pPr>
        <w:ind w:firstLine="708"/>
      </w:pPr>
      <w:r>
        <w:t>3.8.1. Имущество не соответствует критериям, установленным пунктом 3.3 настоящего порядка.</w:t>
      </w:r>
    </w:p>
    <w:p w:rsidR="00BE1418" w:rsidRDefault="00BE1418" w:rsidP="007A4451">
      <w:pPr>
        <w:ind w:firstLine="708"/>
      </w:pPr>
      <w: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органа местного самоуправления Ботанического сельского поселения Раздольненского района Республики Крым, уполномоченного на согласование сделок с имуществом балансодержателя.</w:t>
      </w:r>
    </w:p>
    <w:p w:rsidR="00BE1418" w:rsidRDefault="00BE1418" w:rsidP="007A4451">
      <w:pPr>
        <w:ind w:firstLine="708"/>
      </w:pPr>
      <w:r>
        <w:t>3.8.3. Отсутствуют индивидуально-определенные признаки движимого имущества, позволяющие заключить в отношении него договор аренды.</w:t>
      </w:r>
    </w:p>
    <w:p w:rsidR="00BE1418" w:rsidRDefault="00BE1418" w:rsidP="007A4451">
      <w:pPr>
        <w:ind w:firstLine="708"/>
      </w:pPr>
      <w:r>
        <w:t>3.9. Уполномоченный орган вправе исключить сведения о муниципальном имуществе Ботанического сельского поселения Раздольненского района Республики Крым 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rsidR="00BE1418" w:rsidRDefault="00BE1418" w:rsidP="007A4451">
      <w:pPr>
        <w:ind w:firstLine="708"/>
      </w:pPr>
      <w: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rsidR="00BE1418" w:rsidRDefault="00BE1418" w:rsidP="007A4451">
      <w:pPr>
        <w:ind w:firstLine="708"/>
      </w:pPr>
      <w:r>
        <w:t>–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законом от 26.07.2006 № 135-ФЗ «О защите конкуренции», Земельным кодексом Российской Федерации.</w:t>
      </w:r>
    </w:p>
    <w:p w:rsidR="00BE1418" w:rsidRDefault="00BE1418" w:rsidP="007A4451">
      <w:pPr>
        <w:ind w:firstLine="708"/>
      </w:pPr>
      <w:r>
        <w:t>3.10. Сведения о муниципальном имуществе Ботанического сельского поселения Раздольненского района Республики Крым подлежат исключению из Перечня, в следующих случаях:</w:t>
      </w:r>
    </w:p>
    <w:p w:rsidR="00BE1418" w:rsidRDefault="00BE1418" w:rsidP="007A4451">
      <w:pPr>
        <w:ind w:firstLine="708"/>
      </w:pPr>
      <w:r>
        <w:t>3.10.1. В отношении имущества в установленном законодательством Российской Федерации порядке принято решение о его использовании для муниципальных нужд Ботанического сельского поселения Раздольненского района Республики Крым.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BE1418" w:rsidRDefault="00BE1418" w:rsidP="007A4451">
      <w:pPr>
        <w:ind w:firstLine="708"/>
      </w:pPr>
      <w:r>
        <w:t>3.10.2. Право собственности Ботанического сельского поселения Раздольненского района Республики Крым на имущество прекращено по решению суда или в ином установленном законом порядке.</w:t>
      </w:r>
    </w:p>
    <w:p w:rsidR="00BE1418" w:rsidRDefault="00BE1418" w:rsidP="007A4451">
      <w:pPr>
        <w:ind w:firstLine="708"/>
      </w:pPr>
      <w:r>
        <w:t>3.10.3. Прекращение существования имущества в результате его гибели или уничтожения.</w:t>
      </w:r>
    </w:p>
    <w:p w:rsidR="00BE1418" w:rsidRDefault="00BE1418" w:rsidP="007A4451">
      <w:pPr>
        <w:ind w:firstLine="708"/>
      </w:pPr>
      <w: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BE1418" w:rsidRDefault="00BE1418" w:rsidP="007A4451">
      <w:pPr>
        <w:ind w:firstLine="708"/>
      </w:pPr>
      <w:r>
        <w:t>3.10.5. Имущество приобретено его арендатором в собственность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BE1418" w:rsidRDefault="00BE1418" w:rsidP="007A4451">
      <w:pPr>
        <w:ind w:firstLine="708"/>
      </w:pPr>
      <w: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муниципальными нормативными правовыми актами органов местного самоуправления.</w:t>
      </w:r>
    </w:p>
    <w:p w:rsidR="00BE1418" w:rsidRDefault="00BE1418" w:rsidP="007A4451">
      <w:pPr>
        <w:ind w:firstLine="708"/>
      </w:pPr>
      <w: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rsidR="00BE1418" w:rsidRDefault="00BE1418" w:rsidP="00FE1094">
      <w:pPr>
        <w:ind w:firstLine="0"/>
      </w:pPr>
    </w:p>
    <w:p w:rsidR="00BE1418" w:rsidRPr="007A4451" w:rsidRDefault="00BE1418" w:rsidP="00745F35">
      <w:pPr>
        <w:ind w:firstLine="0"/>
        <w:jc w:val="center"/>
        <w:rPr>
          <w:b/>
        </w:rPr>
      </w:pPr>
      <w:r w:rsidRPr="007A4451">
        <w:rPr>
          <w:b/>
        </w:rPr>
        <w:t>4. Опубликование Перечня и предоставление сведений о включенном в него имуществе</w:t>
      </w:r>
    </w:p>
    <w:p w:rsidR="00BE1418" w:rsidRDefault="00BE1418" w:rsidP="00FE1094">
      <w:pPr>
        <w:ind w:firstLine="0"/>
      </w:pPr>
    </w:p>
    <w:p w:rsidR="00BE1418" w:rsidRDefault="00BE1418" w:rsidP="007A4451">
      <w:pPr>
        <w:ind w:firstLine="708"/>
      </w:pPr>
      <w:r>
        <w:t>4.1. Уполномоченный орган:</w:t>
      </w:r>
    </w:p>
    <w:p w:rsidR="00BE1418" w:rsidRDefault="00BE1418" w:rsidP="007A4451">
      <w:pPr>
        <w:ind w:firstLine="708"/>
      </w:pPr>
      <w:r>
        <w:t>4.1.1. Обеспечивает опубликование Перечня или изменений в Перечень в ГИС РК «Портал Правительства Республики Крым», а также на официальном сайте поселения в течение 10 рабочих дней со дня их утверждения по форме, согласно приложению № 1 к настоящему Порядку.</w:t>
      </w:r>
    </w:p>
    <w:p w:rsidR="00BE1418" w:rsidRDefault="00BE1418" w:rsidP="007A4451">
      <w:pPr>
        <w:ind w:firstLine="708"/>
      </w:pPr>
      <w:r>
        <w:t>4.1.2. Предоставляет в акционерное общество «Корпорация развития Республики Крым»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w:t>
      </w: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pPr>
    </w:p>
    <w:p w:rsidR="00BE1418" w:rsidRDefault="00BE1418" w:rsidP="007A4451">
      <w:pPr>
        <w:ind w:firstLine="0"/>
        <w:sectPr w:rsidR="00BE1418" w:rsidSect="006A77C7">
          <w:pgSz w:w="11906" w:h="16838"/>
          <w:pgMar w:top="539" w:right="850" w:bottom="1134" w:left="1134" w:header="709" w:footer="709" w:gutter="0"/>
          <w:cols w:space="708"/>
          <w:docGrid w:linePitch="360"/>
        </w:sectPr>
      </w:pPr>
    </w:p>
    <w:p w:rsidR="00BE1418" w:rsidRPr="00F12F91" w:rsidRDefault="00BE1418" w:rsidP="00FB7F63">
      <w:pPr>
        <w:ind w:left="12036" w:firstLine="0"/>
        <w:rPr>
          <w:b/>
          <w:sz w:val="24"/>
          <w:szCs w:val="24"/>
        </w:rPr>
      </w:pPr>
      <w:r w:rsidRPr="00F12F91">
        <w:rPr>
          <w:b/>
          <w:sz w:val="24"/>
          <w:szCs w:val="24"/>
        </w:rPr>
        <w:t>Приложение № 1</w:t>
      </w:r>
    </w:p>
    <w:p w:rsidR="00BE1418" w:rsidRPr="00F12F91" w:rsidRDefault="00BE1418" w:rsidP="00FB7F63">
      <w:pPr>
        <w:ind w:left="12036" w:firstLine="0"/>
        <w:rPr>
          <w:b/>
          <w:sz w:val="24"/>
          <w:szCs w:val="24"/>
        </w:rPr>
      </w:pPr>
      <w:r w:rsidRPr="00F12F91">
        <w:rPr>
          <w:b/>
          <w:sz w:val="24"/>
          <w:szCs w:val="24"/>
        </w:rPr>
        <w:t>к Порядку</w:t>
      </w:r>
    </w:p>
    <w:p w:rsidR="00BE1418" w:rsidRPr="00F12F91" w:rsidRDefault="00BE1418" w:rsidP="00FB7F63">
      <w:pPr>
        <w:ind w:firstLine="0"/>
        <w:rPr>
          <w:sz w:val="24"/>
          <w:szCs w:val="24"/>
        </w:rPr>
      </w:pPr>
    </w:p>
    <w:p w:rsidR="00BE1418" w:rsidRPr="00F12F91" w:rsidRDefault="00BE1418" w:rsidP="00FB7F63">
      <w:pPr>
        <w:ind w:firstLine="0"/>
        <w:rPr>
          <w:sz w:val="24"/>
          <w:szCs w:val="24"/>
        </w:rPr>
      </w:pPr>
    </w:p>
    <w:p w:rsidR="00BE1418" w:rsidRPr="00F12F91" w:rsidRDefault="00BE1418" w:rsidP="00FB7F63">
      <w:pPr>
        <w:ind w:firstLine="0"/>
        <w:jc w:val="center"/>
        <w:rPr>
          <w:b/>
          <w:sz w:val="24"/>
          <w:szCs w:val="24"/>
        </w:rPr>
      </w:pPr>
      <w:r w:rsidRPr="00F12F91">
        <w:rPr>
          <w:b/>
          <w:sz w:val="24"/>
          <w:szCs w:val="24"/>
        </w:rPr>
        <w:t>ФОРМА ПЕРЕЧНЯ</w:t>
      </w:r>
    </w:p>
    <w:p w:rsidR="00BE1418" w:rsidRPr="00F12F91" w:rsidRDefault="00BE1418" w:rsidP="00FB7F63">
      <w:pPr>
        <w:ind w:firstLine="0"/>
        <w:jc w:val="center"/>
        <w:rPr>
          <w:b/>
          <w:sz w:val="24"/>
          <w:szCs w:val="24"/>
        </w:rPr>
      </w:pPr>
      <w:r w:rsidRPr="00D62E3E">
        <w:rPr>
          <w:b/>
          <w:sz w:val="24"/>
          <w:szCs w:val="24"/>
        </w:rPr>
        <w:t>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F12F91">
        <w:rPr>
          <w:b/>
          <w:sz w:val="24"/>
          <w:szCs w:val="24"/>
        </w:rPr>
        <w:t>»</w:t>
      </w:r>
    </w:p>
    <w:p w:rsidR="00BE1418" w:rsidRDefault="00BE1418" w:rsidP="00F12F91">
      <w:pPr>
        <w:ind w:firstLine="567"/>
        <w:rPr>
          <w:rFonts w:ascii="Arial" w:hAnsi="Arial" w:cs="Arial"/>
          <w:color w:val="000000"/>
          <w:sz w:val="22"/>
          <w:szCs w:val="22"/>
          <w:lang w:eastAsia="ru-RU"/>
        </w:rPr>
      </w:pPr>
    </w:p>
    <w:p w:rsidR="00BE1418" w:rsidRPr="00F12F91" w:rsidRDefault="00BE1418" w:rsidP="00F12F91">
      <w:pPr>
        <w:ind w:firstLine="567"/>
        <w:rPr>
          <w:rFonts w:ascii="Arial" w:hAnsi="Arial" w:cs="Arial"/>
          <w:color w:val="000000"/>
          <w:sz w:val="22"/>
          <w:szCs w:val="22"/>
          <w:lang w:eastAsia="ru-RU"/>
        </w:rPr>
      </w:pPr>
    </w:p>
    <w:tbl>
      <w:tblPr>
        <w:tblW w:w="15276" w:type="dxa"/>
        <w:tblLayout w:type="fixed"/>
        <w:tblCellMar>
          <w:left w:w="0" w:type="dxa"/>
          <w:right w:w="0" w:type="dxa"/>
        </w:tblCellMar>
        <w:tblLook w:val="00A0"/>
      </w:tblPr>
      <w:tblGrid>
        <w:gridCol w:w="540"/>
        <w:gridCol w:w="1269"/>
        <w:gridCol w:w="1418"/>
        <w:gridCol w:w="1843"/>
        <w:gridCol w:w="1701"/>
        <w:gridCol w:w="1559"/>
        <w:gridCol w:w="1984"/>
        <w:gridCol w:w="1701"/>
        <w:gridCol w:w="1560"/>
        <w:gridCol w:w="1701"/>
      </w:tblGrid>
      <w:tr w:rsidR="00BE1418" w:rsidRPr="002776CF" w:rsidTr="00F12F91">
        <w:trPr>
          <w:trHeight w:val="276"/>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 п/п</w:t>
            </w:r>
          </w:p>
        </w:tc>
        <w:tc>
          <w:tcPr>
            <w:tcW w:w="12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Default="00BE1418" w:rsidP="00F12F91">
            <w:pPr>
              <w:ind w:firstLine="0"/>
              <w:jc w:val="left"/>
              <w:rPr>
                <w:sz w:val="24"/>
                <w:szCs w:val="24"/>
                <w:lang w:eastAsia="ru-RU"/>
              </w:rPr>
            </w:pPr>
            <w:r w:rsidRPr="00F12F91">
              <w:rPr>
                <w:sz w:val="24"/>
                <w:szCs w:val="24"/>
                <w:lang w:eastAsia="ru-RU"/>
              </w:rPr>
              <w:t>Адрес (местоположение) объекта</w:t>
            </w:r>
          </w:p>
          <w:p w:rsidR="00BE1418" w:rsidRPr="00F12F91" w:rsidRDefault="00BE1418" w:rsidP="00F12F91">
            <w:pPr>
              <w:ind w:firstLine="0"/>
              <w:jc w:val="left"/>
              <w:rPr>
                <w:sz w:val="24"/>
                <w:szCs w:val="24"/>
                <w:lang w:eastAsia="ru-RU"/>
              </w:rPr>
            </w:pPr>
            <w:hyperlink r:id="rId5" w:anchor="P205" w:history="1">
              <w:r w:rsidRPr="00F12F91">
                <w:rPr>
                  <w:color w:val="0000FF"/>
                  <w:sz w:val="24"/>
                  <w:szCs w:val="24"/>
                  <w:lang w:eastAsia="ru-RU"/>
                </w:rPr>
                <w:t>&lt;1&gt;</w:t>
              </w:r>
            </w:hyperlink>
          </w:p>
        </w:tc>
        <w:tc>
          <w:tcPr>
            <w:tcW w:w="13467"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Структурированный адрес объекта</w:t>
            </w:r>
          </w:p>
        </w:tc>
      </w:tr>
      <w:tr w:rsidR="00BE1418" w:rsidRPr="002776CF" w:rsidTr="00F12F91">
        <w:trPr>
          <w:trHeight w:val="1219"/>
        </w:trPr>
        <w:tc>
          <w:tcPr>
            <w:tcW w:w="540" w:type="dxa"/>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1269" w:type="dxa"/>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субъекта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муниципального района/муниципального округа/городского округа/внутригородского округа территории города федерального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городского поселения/сельского поселения/внутригородского района городского округа</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населенного пункта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элемента планировочной структуры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элемента улично-дорожной сети</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объекта адресации «Земельный участок» и номер земельного участка или тип и номер здания (строения), сооружения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Тип и номер помещения, расположенного в здании или сооружении (согласно почтовому адресу объекта)</w:t>
            </w:r>
          </w:p>
        </w:tc>
      </w:tr>
      <w:tr w:rsidR="00BE1418" w:rsidRPr="002776CF" w:rsidTr="00F12F91">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1</w:t>
            </w:r>
          </w:p>
        </w:tc>
        <w:tc>
          <w:tcPr>
            <w:tcW w:w="12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2.4.</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2.6.</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567"/>
              <w:jc w:val="center"/>
              <w:rPr>
                <w:sz w:val="24"/>
                <w:szCs w:val="24"/>
                <w:lang w:eastAsia="ru-RU"/>
              </w:rPr>
            </w:pPr>
            <w:r w:rsidRPr="00F12F91">
              <w:rPr>
                <w:sz w:val="24"/>
                <w:szCs w:val="24"/>
                <w:lang w:eastAsia="ru-RU"/>
              </w:rPr>
              <w:t>2.8.</w:t>
            </w:r>
          </w:p>
        </w:tc>
      </w:tr>
    </w:tbl>
    <w:p w:rsidR="00BE1418" w:rsidRDefault="00BE1418" w:rsidP="00F12F91">
      <w:pPr>
        <w:ind w:firstLine="567"/>
        <w:rPr>
          <w:rFonts w:ascii="Arial" w:hAnsi="Arial" w:cs="Arial"/>
          <w:color w:val="000000"/>
          <w:sz w:val="24"/>
          <w:szCs w:val="24"/>
          <w:lang w:eastAsia="ru-RU"/>
        </w:rPr>
      </w:pPr>
    </w:p>
    <w:p w:rsidR="00BE1418" w:rsidRPr="00F12F91" w:rsidRDefault="00BE1418" w:rsidP="00F12F91">
      <w:pPr>
        <w:ind w:firstLine="567"/>
        <w:rPr>
          <w:rFonts w:ascii="Arial" w:hAnsi="Arial" w:cs="Arial"/>
          <w:color w:val="000000"/>
          <w:sz w:val="24"/>
          <w:szCs w:val="24"/>
          <w:lang w:eastAsia="ru-RU"/>
        </w:rPr>
      </w:pPr>
    </w:p>
    <w:tbl>
      <w:tblPr>
        <w:tblW w:w="15276" w:type="dxa"/>
        <w:tblCellMar>
          <w:left w:w="0" w:type="dxa"/>
          <w:right w:w="0" w:type="dxa"/>
        </w:tblCellMar>
        <w:tblLook w:val="00A0"/>
      </w:tblPr>
      <w:tblGrid>
        <w:gridCol w:w="2086"/>
        <w:gridCol w:w="1942"/>
        <w:gridCol w:w="4975"/>
        <w:gridCol w:w="3168"/>
        <w:gridCol w:w="3105"/>
      </w:tblGrid>
      <w:tr w:rsidR="00BE1418" w:rsidRPr="002776CF" w:rsidTr="00F12F91">
        <w:trPr>
          <w:trHeight w:val="276"/>
        </w:trPr>
        <w:tc>
          <w:tcPr>
            <w:tcW w:w="20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Вид объекта недвижимости;</w:t>
            </w:r>
          </w:p>
          <w:p w:rsidR="00BE1418" w:rsidRPr="00F12F91" w:rsidRDefault="00BE1418" w:rsidP="00F12F91">
            <w:pPr>
              <w:ind w:firstLine="0"/>
              <w:jc w:val="left"/>
              <w:rPr>
                <w:sz w:val="24"/>
                <w:szCs w:val="24"/>
                <w:lang w:eastAsia="ru-RU"/>
              </w:rPr>
            </w:pPr>
            <w:r w:rsidRPr="00F12F91">
              <w:rPr>
                <w:sz w:val="24"/>
                <w:szCs w:val="24"/>
                <w:lang w:eastAsia="ru-RU"/>
              </w:rPr>
              <w:t>тип движимого имущества </w:t>
            </w:r>
            <w:hyperlink r:id="rId6" w:anchor="P209" w:history="1">
              <w:r w:rsidRPr="00F12F91">
                <w:rPr>
                  <w:color w:val="0000FF"/>
                  <w:sz w:val="24"/>
                  <w:szCs w:val="24"/>
                  <w:lang w:eastAsia="ru-RU"/>
                </w:rPr>
                <w:t>&lt;2&gt;</w:t>
              </w:r>
            </w:hyperlink>
          </w:p>
        </w:tc>
        <w:tc>
          <w:tcPr>
            <w:tcW w:w="194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Наименование объекта учета &lt;3&gt;</w:t>
            </w:r>
          </w:p>
        </w:tc>
        <w:tc>
          <w:tcPr>
            <w:tcW w:w="112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Сведения о недвижимом имуществе</w:t>
            </w:r>
          </w:p>
        </w:tc>
      </w:tr>
      <w:tr w:rsidR="00BE1418" w:rsidRPr="002776CF" w:rsidTr="00F12F91">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1124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Основная характеристика объекта недвижимости &lt;4&gt;</w:t>
            </w:r>
          </w:p>
        </w:tc>
      </w:tr>
      <w:tr w:rsidR="00BE1418" w:rsidRPr="002776CF" w:rsidTr="00F12F91">
        <w:trPr>
          <w:trHeight w:val="552"/>
        </w:trPr>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4"/>
                <w:szCs w:val="24"/>
                <w:lang w:eastAsia="ru-RU"/>
              </w:rPr>
            </w:pPr>
          </w:p>
        </w:tc>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Фактическое значение/Проектируемое значение (для объектов незавершенного строительства)</w:t>
            </w:r>
          </w:p>
        </w:tc>
        <w:tc>
          <w:tcPr>
            <w:tcW w:w="3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4"/>
                <w:szCs w:val="24"/>
                <w:lang w:eastAsia="ru-RU"/>
              </w:rPr>
            </w:pPr>
            <w:r w:rsidRPr="00F12F91">
              <w:rPr>
                <w:sz w:val="24"/>
                <w:szCs w:val="24"/>
                <w:lang w:eastAsia="ru-RU"/>
              </w:rPr>
              <w:t>Единица измерения (для площади - кв. м; для протяженности - м; для глубины залегания - м; для объема - куб. м)</w:t>
            </w:r>
          </w:p>
        </w:tc>
      </w:tr>
      <w:tr w:rsidR="00BE1418" w:rsidRPr="002776CF" w:rsidTr="00F12F91">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3</w:t>
            </w:r>
          </w:p>
        </w:tc>
        <w:tc>
          <w:tcPr>
            <w:tcW w:w="19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4</w:t>
            </w:r>
          </w:p>
        </w:tc>
        <w:tc>
          <w:tcPr>
            <w:tcW w:w="4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5</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6</w:t>
            </w:r>
          </w:p>
        </w:tc>
        <w:tc>
          <w:tcPr>
            <w:tcW w:w="31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4"/>
                <w:szCs w:val="24"/>
                <w:lang w:eastAsia="ru-RU"/>
              </w:rPr>
            </w:pPr>
            <w:r w:rsidRPr="00F12F91">
              <w:rPr>
                <w:sz w:val="24"/>
                <w:szCs w:val="24"/>
                <w:lang w:eastAsia="ru-RU"/>
              </w:rPr>
              <w:t>7</w:t>
            </w:r>
          </w:p>
        </w:tc>
      </w:tr>
    </w:tbl>
    <w:p w:rsidR="00BE1418" w:rsidRPr="00F12F91" w:rsidRDefault="00BE1418" w:rsidP="00F12F91">
      <w:pPr>
        <w:ind w:firstLine="567"/>
        <w:rPr>
          <w:color w:val="000000"/>
          <w:sz w:val="24"/>
          <w:szCs w:val="24"/>
          <w:lang w:eastAsia="ru-RU"/>
        </w:rPr>
      </w:pPr>
    </w:p>
    <w:p w:rsidR="00BE1418" w:rsidRPr="00F12F91" w:rsidRDefault="00BE1418" w:rsidP="00F12F91">
      <w:pPr>
        <w:ind w:firstLine="567"/>
        <w:rPr>
          <w:color w:val="000000"/>
          <w:sz w:val="24"/>
          <w:szCs w:val="24"/>
          <w:lang w:eastAsia="ru-RU"/>
        </w:rPr>
      </w:pPr>
    </w:p>
    <w:tbl>
      <w:tblPr>
        <w:tblW w:w="15276" w:type="dxa"/>
        <w:tblCellMar>
          <w:left w:w="0" w:type="dxa"/>
          <w:right w:w="0" w:type="dxa"/>
        </w:tblCellMar>
        <w:tblLook w:val="00A0"/>
      </w:tblPr>
      <w:tblGrid>
        <w:gridCol w:w="1979"/>
        <w:gridCol w:w="1557"/>
        <w:gridCol w:w="1843"/>
        <w:gridCol w:w="1981"/>
        <w:gridCol w:w="2126"/>
        <w:gridCol w:w="1276"/>
        <w:gridCol w:w="4514"/>
      </w:tblGrid>
      <w:tr w:rsidR="00BE1418" w:rsidRPr="002776CF" w:rsidTr="00F12F91">
        <w:trPr>
          <w:trHeight w:val="276"/>
        </w:trPr>
        <w:tc>
          <w:tcPr>
            <w:tcW w:w="1527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Сведения о недвижимом имуществе</w:t>
            </w:r>
          </w:p>
        </w:tc>
      </w:tr>
      <w:tr w:rsidR="00BE1418" w:rsidRPr="002776CF" w:rsidTr="00F12F91">
        <w:trPr>
          <w:trHeight w:val="276"/>
        </w:trPr>
        <w:tc>
          <w:tcPr>
            <w:tcW w:w="3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Кадастровый номер текущего объекта &lt;5&gt;</w:t>
            </w:r>
          </w:p>
        </w:tc>
        <w:tc>
          <w:tcPr>
            <w:tcW w:w="38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Кадастровый номер целого объекта &lt;6&gt;</w:t>
            </w:r>
          </w:p>
        </w:tc>
        <w:tc>
          <w:tcPr>
            <w:tcW w:w="2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Техническое состояние объекта недвижимости&lt;7&gt;</w:t>
            </w: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Категория земель &lt;8&gt;</w:t>
            </w:r>
          </w:p>
        </w:tc>
        <w:tc>
          <w:tcPr>
            <w:tcW w:w="451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Вид разрешенного использования &lt;9&gt;</w:t>
            </w:r>
          </w:p>
        </w:tc>
      </w:tr>
      <w:tr w:rsidR="00BE1418" w:rsidRPr="002776CF" w:rsidTr="00F12F91">
        <w:trPr>
          <w:trHeight w:val="2050"/>
        </w:trPr>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Тип (кадастровый, условный)</w:t>
            </w:r>
          </w:p>
        </w:tc>
        <w:tc>
          <w:tcPr>
            <w:tcW w:w="1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Номер</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Тип (кадастровый, условный)</w:t>
            </w:r>
          </w:p>
        </w:tc>
        <w:tc>
          <w:tcPr>
            <w:tcW w:w="1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Номер</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4514" w:type="dxa"/>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r>
      <w:tr w:rsidR="00BE1418" w:rsidRPr="002776CF" w:rsidTr="00F12F91">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8</w:t>
            </w:r>
          </w:p>
        </w:tc>
        <w:tc>
          <w:tcPr>
            <w:tcW w:w="15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9</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10</w:t>
            </w:r>
          </w:p>
        </w:tc>
        <w:tc>
          <w:tcPr>
            <w:tcW w:w="1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13</w:t>
            </w:r>
          </w:p>
        </w:tc>
        <w:tc>
          <w:tcPr>
            <w:tcW w:w="4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14</w:t>
            </w:r>
          </w:p>
        </w:tc>
      </w:tr>
    </w:tbl>
    <w:p w:rsidR="00BE1418" w:rsidRDefault="00BE1418" w:rsidP="00F12F91">
      <w:pPr>
        <w:ind w:firstLine="567"/>
        <w:rPr>
          <w:color w:val="000000"/>
          <w:sz w:val="24"/>
          <w:szCs w:val="24"/>
          <w:lang w:eastAsia="ru-RU"/>
        </w:rPr>
      </w:pPr>
    </w:p>
    <w:p w:rsidR="00BE1418" w:rsidRPr="00F12F91" w:rsidRDefault="00BE1418" w:rsidP="00F12F91">
      <w:pPr>
        <w:ind w:firstLine="567"/>
        <w:rPr>
          <w:color w:val="000000"/>
          <w:sz w:val="24"/>
          <w:szCs w:val="24"/>
          <w:lang w:eastAsia="ru-RU"/>
        </w:rPr>
      </w:pPr>
    </w:p>
    <w:tbl>
      <w:tblPr>
        <w:tblW w:w="15276" w:type="dxa"/>
        <w:tblCellMar>
          <w:left w:w="0" w:type="dxa"/>
          <w:right w:w="0" w:type="dxa"/>
        </w:tblCellMar>
        <w:tblLook w:val="00A0"/>
      </w:tblPr>
      <w:tblGrid>
        <w:gridCol w:w="2832"/>
        <w:gridCol w:w="3655"/>
        <w:gridCol w:w="4253"/>
        <w:gridCol w:w="4536"/>
      </w:tblGrid>
      <w:tr w:rsidR="00BE1418" w:rsidRPr="002776CF" w:rsidTr="00F12F91">
        <w:trPr>
          <w:trHeight w:val="562"/>
        </w:trPr>
        <w:tc>
          <w:tcPr>
            <w:tcW w:w="1074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Сведения о движимом имуществе</w:t>
            </w:r>
          </w:p>
        </w:tc>
        <w:tc>
          <w:tcPr>
            <w:tcW w:w="453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Состав (принадлежности) имущества</w:t>
            </w:r>
          </w:p>
          <w:p w:rsidR="00BE1418" w:rsidRPr="00F12F91" w:rsidRDefault="00BE1418" w:rsidP="00F12F91">
            <w:pPr>
              <w:ind w:firstLine="0"/>
              <w:jc w:val="left"/>
              <w:rPr>
                <w:sz w:val="22"/>
                <w:szCs w:val="22"/>
                <w:lang w:eastAsia="ru-RU"/>
              </w:rPr>
            </w:pPr>
            <w:r w:rsidRPr="00F12F91">
              <w:rPr>
                <w:sz w:val="24"/>
                <w:szCs w:val="24"/>
                <w:lang w:eastAsia="ru-RU"/>
              </w:rPr>
              <w:t>&lt;10&gt;</w:t>
            </w:r>
          </w:p>
        </w:tc>
      </w:tr>
      <w:tr w:rsidR="00BE1418" w:rsidRPr="002776CF" w:rsidTr="00F12F91">
        <w:trPr>
          <w:trHeight w:val="2050"/>
        </w:trPr>
        <w:tc>
          <w:tcPr>
            <w:tcW w:w="2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Государственный регистрационный знак (при наличии)</w:t>
            </w:r>
          </w:p>
        </w:tc>
        <w:tc>
          <w:tcPr>
            <w:tcW w:w="3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Марка, модель</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Год выпуска</w:t>
            </w:r>
          </w:p>
        </w:tc>
        <w:tc>
          <w:tcPr>
            <w:tcW w:w="4536" w:type="dxa"/>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r>
      <w:tr w:rsidR="00BE1418" w:rsidRPr="002776CF" w:rsidTr="00F12F91">
        <w:tc>
          <w:tcPr>
            <w:tcW w:w="2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15</w:t>
            </w:r>
          </w:p>
        </w:tc>
        <w:tc>
          <w:tcPr>
            <w:tcW w:w="3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16</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17</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18</w:t>
            </w:r>
          </w:p>
        </w:tc>
      </w:tr>
    </w:tbl>
    <w:p w:rsidR="00BE1418" w:rsidRDefault="00BE1418" w:rsidP="00F12F91">
      <w:pPr>
        <w:ind w:firstLine="567"/>
        <w:rPr>
          <w:rFonts w:ascii="Arial" w:hAnsi="Arial" w:cs="Arial"/>
          <w:color w:val="000000"/>
          <w:sz w:val="24"/>
          <w:szCs w:val="24"/>
          <w:lang w:eastAsia="ru-RU"/>
        </w:rPr>
      </w:pPr>
      <w:r w:rsidRPr="00F12F91">
        <w:rPr>
          <w:rFonts w:ascii="Arial" w:hAnsi="Arial" w:cs="Arial"/>
          <w:color w:val="000000"/>
          <w:sz w:val="24"/>
          <w:szCs w:val="24"/>
          <w:lang w:eastAsia="ru-RU"/>
        </w:rPr>
        <w:t> </w:t>
      </w:r>
    </w:p>
    <w:p w:rsidR="00BE1418" w:rsidRPr="00F12F91" w:rsidRDefault="00BE1418" w:rsidP="00F12F91">
      <w:pPr>
        <w:ind w:firstLine="567"/>
        <w:rPr>
          <w:rFonts w:ascii="Arial" w:hAnsi="Arial" w:cs="Arial"/>
          <w:color w:val="000000"/>
          <w:sz w:val="22"/>
          <w:szCs w:val="22"/>
          <w:lang w:eastAsia="ru-RU"/>
        </w:rPr>
      </w:pPr>
    </w:p>
    <w:tbl>
      <w:tblPr>
        <w:tblW w:w="15276" w:type="dxa"/>
        <w:tblCellMar>
          <w:left w:w="0" w:type="dxa"/>
          <w:right w:w="0" w:type="dxa"/>
        </w:tblCellMar>
        <w:tblLook w:val="00A0"/>
      </w:tblPr>
      <w:tblGrid>
        <w:gridCol w:w="2449"/>
        <w:gridCol w:w="2248"/>
        <w:gridCol w:w="2207"/>
        <w:gridCol w:w="1943"/>
        <w:gridCol w:w="2034"/>
        <w:gridCol w:w="1810"/>
        <w:gridCol w:w="2585"/>
      </w:tblGrid>
      <w:tr w:rsidR="00BE1418" w:rsidRPr="002776CF" w:rsidTr="00F12F91">
        <w:tc>
          <w:tcPr>
            <w:tcW w:w="1527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Сведения о правообладателях и о правах третьих лиц на имущество</w:t>
            </w:r>
          </w:p>
        </w:tc>
      </w:tr>
      <w:tr w:rsidR="00BE1418" w:rsidRPr="002776CF" w:rsidTr="00F12F91">
        <w:tc>
          <w:tcPr>
            <w:tcW w:w="46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Для договоров аренды и безвозмездного пользования</w:t>
            </w:r>
          </w:p>
        </w:tc>
        <w:tc>
          <w:tcPr>
            <w:tcW w:w="22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ИНН правообладателя &lt;12&gt;</w:t>
            </w:r>
          </w:p>
        </w:tc>
        <w:tc>
          <w:tcPr>
            <w:tcW w:w="19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Наименование правообладателя &lt;13&gt;</w:t>
            </w:r>
          </w:p>
        </w:tc>
        <w:tc>
          <w:tcPr>
            <w:tcW w:w="20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Наличие ограниченного вещного права на имущество &lt;14&gt;</w:t>
            </w:r>
          </w:p>
        </w:tc>
        <w:tc>
          <w:tcPr>
            <w:tcW w:w="18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Контактный номер телефона &lt;15&gt;</w:t>
            </w:r>
          </w:p>
        </w:tc>
        <w:tc>
          <w:tcPr>
            <w:tcW w:w="25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left"/>
              <w:rPr>
                <w:sz w:val="22"/>
                <w:szCs w:val="22"/>
                <w:lang w:eastAsia="ru-RU"/>
              </w:rPr>
            </w:pPr>
            <w:r w:rsidRPr="00F12F91">
              <w:rPr>
                <w:sz w:val="24"/>
                <w:szCs w:val="24"/>
                <w:lang w:eastAsia="ru-RU"/>
              </w:rPr>
              <w:t>Адрес электронной почты &lt;16&gt;</w:t>
            </w:r>
          </w:p>
        </w:tc>
      </w:tr>
      <w:tr w:rsidR="00BE1418" w:rsidRPr="002776CF" w:rsidTr="00F12F91">
        <w:tc>
          <w:tcPr>
            <w:tcW w:w="2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Объект находится в пользовании (при наличии) &lt;11&gt;</w:t>
            </w:r>
          </w:p>
        </w:tc>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rPr>
                <w:sz w:val="22"/>
                <w:szCs w:val="22"/>
                <w:lang w:eastAsia="ru-RU"/>
              </w:rPr>
            </w:pPr>
            <w:r w:rsidRPr="00F12F91">
              <w:rPr>
                <w:sz w:val="24"/>
                <w:szCs w:val="24"/>
                <w:lang w:eastAsia="ru-RU"/>
              </w:rPr>
              <w:t>Дата окончания срока действия договора (при наличии)</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c>
          <w:tcPr>
            <w:tcW w:w="2585" w:type="dxa"/>
            <w:vMerge/>
            <w:tcBorders>
              <w:top w:val="single" w:sz="6" w:space="0" w:color="000000"/>
              <w:left w:val="single" w:sz="6" w:space="0" w:color="000000"/>
              <w:bottom w:val="single" w:sz="6" w:space="0" w:color="000000"/>
              <w:right w:val="single" w:sz="6" w:space="0" w:color="000000"/>
            </w:tcBorders>
            <w:vAlign w:val="center"/>
          </w:tcPr>
          <w:p w:rsidR="00BE1418" w:rsidRPr="00F12F91" w:rsidRDefault="00BE1418" w:rsidP="00F12F91">
            <w:pPr>
              <w:ind w:firstLine="0"/>
              <w:jc w:val="left"/>
              <w:rPr>
                <w:sz w:val="22"/>
                <w:szCs w:val="22"/>
                <w:lang w:eastAsia="ru-RU"/>
              </w:rPr>
            </w:pPr>
          </w:p>
        </w:tc>
      </w:tr>
      <w:tr w:rsidR="00BE1418" w:rsidRPr="002776CF" w:rsidTr="00F12F91">
        <w:tc>
          <w:tcPr>
            <w:tcW w:w="24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19</w:t>
            </w:r>
          </w:p>
        </w:tc>
        <w:tc>
          <w:tcPr>
            <w:tcW w:w="22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20</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21</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22</w:t>
            </w:r>
          </w:p>
        </w:tc>
        <w:tc>
          <w:tcPr>
            <w:tcW w:w="2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23</w:t>
            </w:r>
          </w:p>
        </w:tc>
        <w:tc>
          <w:tcPr>
            <w:tcW w:w="1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24</w:t>
            </w:r>
          </w:p>
        </w:tc>
        <w:tc>
          <w:tcPr>
            <w:tcW w:w="2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E1418" w:rsidRPr="00F12F91" w:rsidRDefault="00BE1418" w:rsidP="00F12F91">
            <w:pPr>
              <w:ind w:firstLine="0"/>
              <w:jc w:val="center"/>
              <w:rPr>
                <w:sz w:val="22"/>
                <w:szCs w:val="22"/>
                <w:lang w:eastAsia="ru-RU"/>
              </w:rPr>
            </w:pPr>
            <w:r w:rsidRPr="00F12F91">
              <w:rPr>
                <w:sz w:val="24"/>
                <w:szCs w:val="24"/>
                <w:lang w:eastAsia="ru-RU"/>
              </w:rPr>
              <w:t>25</w:t>
            </w:r>
          </w:p>
        </w:tc>
      </w:tr>
    </w:tbl>
    <w:p w:rsidR="00BE1418" w:rsidRPr="00F12F91" w:rsidRDefault="00BE1418" w:rsidP="007A4451">
      <w:pPr>
        <w:ind w:firstLine="0"/>
        <w:rPr>
          <w:color w:val="000000"/>
          <w:sz w:val="24"/>
          <w:szCs w:val="24"/>
          <w:lang w:eastAsia="ru-RU"/>
        </w:rPr>
      </w:pPr>
    </w:p>
    <w:p w:rsidR="00BE1418" w:rsidRPr="00F12F91" w:rsidRDefault="00BE1418" w:rsidP="00F12F91">
      <w:pPr>
        <w:ind w:firstLine="0"/>
        <w:rPr>
          <w:sz w:val="24"/>
          <w:szCs w:val="24"/>
        </w:rPr>
      </w:pPr>
      <w:r w:rsidRPr="00F12F91">
        <w:rPr>
          <w:sz w:val="24"/>
          <w:szCs w:val="24"/>
        </w:rPr>
        <w:t>&lt;1&gt; Указывается адрес (местоположение) объекта в соответствиис Федеральной информационной адресной системой ФНС России https://fias.nalog.ru/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&lt;2&gt; 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&lt;3&gt; 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w:t>
      </w:r>
    </w:p>
    <w:p w:rsidR="00BE1418" w:rsidRPr="00F12F91" w:rsidRDefault="00BE1418" w:rsidP="00F12F91">
      <w:pPr>
        <w:ind w:firstLine="0"/>
        <w:rPr>
          <w:sz w:val="24"/>
          <w:szCs w:val="24"/>
        </w:rPr>
      </w:pPr>
      <w:r w:rsidRPr="00F12F91">
        <w:rPr>
          <w:sz w:val="24"/>
          <w:szCs w:val="24"/>
        </w:rPr>
        <w:t>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&lt;5&gt; 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&lt;6&gt; 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&lt;7&gt; 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&lt;8&gt;, &lt;9&gt; 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Для движимого имущества данные строки не заполняются.</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&lt;10&gt; 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&lt;11&gt; 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w:t>
      </w:r>
    </w:p>
    <w:p w:rsidR="00BE1418" w:rsidRPr="00F12F91" w:rsidRDefault="00BE1418" w:rsidP="00F12F91">
      <w:pPr>
        <w:ind w:firstLine="0"/>
        <w:rPr>
          <w:sz w:val="24"/>
          <w:szCs w:val="24"/>
        </w:rPr>
      </w:pPr>
      <w:r w:rsidRPr="00F12F91">
        <w:rPr>
          <w:sz w:val="24"/>
          <w:szCs w:val="24"/>
        </w:rPr>
        <w:t>и среднего предпринимательства, то указывается «Да». Если объект свободен и может быть предоставлен, то указывается «Нет».</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&lt;12&gt; 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&lt;13&gt; 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BE1418" w:rsidRPr="00F12F91" w:rsidRDefault="00BE1418" w:rsidP="00F12F91">
      <w:pPr>
        <w:ind w:firstLine="0"/>
        <w:rPr>
          <w:sz w:val="24"/>
          <w:szCs w:val="24"/>
        </w:rPr>
      </w:pPr>
    </w:p>
    <w:p w:rsidR="00BE1418" w:rsidRPr="00F12F91" w:rsidRDefault="00BE1418" w:rsidP="00F12F91">
      <w:pPr>
        <w:ind w:firstLine="0"/>
        <w:rPr>
          <w:sz w:val="24"/>
          <w:szCs w:val="24"/>
        </w:rPr>
      </w:pPr>
      <w:r w:rsidRPr="00F12F91">
        <w:rPr>
          <w:sz w:val="24"/>
          <w:szCs w:val="24"/>
        </w:rPr>
        <w:t>&lt;14&gt; 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BE1418" w:rsidRPr="00F12F91" w:rsidRDefault="00BE1418" w:rsidP="00F12F91">
      <w:pPr>
        <w:ind w:firstLine="0"/>
        <w:rPr>
          <w:sz w:val="24"/>
          <w:szCs w:val="24"/>
        </w:rPr>
      </w:pPr>
    </w:p>
    <w:p w:rsidR="00BE1418" w:rsidRDefault="00BE1418" w:rsidP="00D62E3E">
      <w:pPr>
        <w:ind w:firstLine="0"/>
        <w:rPr>
          <w:b/>
        </w:rPr>
      </w:pPr>
      <w:r w:rsidRPr="00F12F91">
        <w:rPr>
          <w:sz w:val="24"/>
          <w:szCs w:val="24"/>
        </w:rPr>
        <w:t>&lt;15&gt;, &lt;16&gt; 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rsidR="00BE1418" w:rsidRDefault="00BE1418" w:rsidP="00DD2797">
      <w:pPr>
        <w:ind w:firstLine="0"/>
        <w:jc w:val="right"/>
        <w:rPr>
          <w:b/>
        </w:rPr>
        <w:sectPr w:rsidR="00BE1418" w:rsidSect="00201217">
          <w:pgSz w:w="16838" w:h="11906" w:orient="landscape"/>
          <w:pgMar w:top="1701" w:right="1134" w:bottom="851" w:left="1134" w:header="709" w:footer="709" w:gutter="0"/>
          <w:cols w:space="708"/>
          <w:docGrid w:linePitch="381"/>
        </w:sectPr>
      </w:pPr>
    </w:p>
    <w:p w:rsidR="00BE1418" w:rsidRPr="00201217" w:rsidRDefault="00BE1418" w:rsidP="00DD2797">
      <w:pPr>
        <w:ind w:firstLine="0"/>
        <w:jc w:val="right"/>
        <w:rPr>
          <w:b/>
        </w:rPr>
      </w:pPr>
      <w:r w:rsidRPr="00201217">
        <w:rPr>
          <w:b/>
        </w:rPr>
        <w:t xml:space="preserve">Приложение № 2 </w:t>
      </w:r>
    </w:p>
    <w:p w:rsidR="00BE1418" w:rsidRDefault="00BE1418" w:rsidP="00DD2797">
      <w:pPr>
        <w:ind w:firstLine="0"/>
        <w:jc w:val="right"/>
      </w:pPr>
      <w:r>
        <w:t xml:space="preserve">к решению Ботанического </w:t>
      </w:r>
    </w:p>
    <w:p w:rsidR="00BE1418" w:rsidRDefault="00BE1418" w:rsidP="005872AC">
      <w:pPr>
        <w:tabs>
          <w:tab w:val="left" w:pos="5970"/>
          <w:tab w:val="right" w:pos="9354"/>
        </w:tabs>
        <w:ind w:firstLine="0"/>
        <w:jc w:val="left"/>
      </w:pPr>
      <w:r>
        <w:tab/>
        <w:t xml:space="preserve">   сельского совета </w:t>
      </w:r>
    </w:p>
    <w:p w:rsidR="00BE1418" w:rsidRDefault="00BE1418" w:rsidP="00DD2797">
      <w:pPr>
        <w:ind w:firstLine="0"/>
        <w:jc w:val="right"/>
      </w:pPr>
      <w:r>
        <w:t xml:space="preserve">от «03» декабря  2025 № 117 </w:t>
      </w:r>
    </w:p>
    <w:p w:rsidR="00BE1418" w:rsidRDefault="00BE1418" w:rsidP="00F12F91">
      <w:pPr>
        <w:ind w:firstLine="0"/>
      </w:pPr>
    </w:p>
    <w:p w:rsidR="00BE1418" w:rsidRDefault="00BE1418" w:rsidP="00F12F91">
      <w:pPr>
        <w:ind w:firstLine="0"/>
      </w:pPr>
    </w:p>
    <w:p w:rsidR="00BE1418" w:rsidRPr="00F12F91" w:rsidRDefault="00BE1418" w:rsidP="00F12F91">
      <w:pPr>
        <w:ind w:firstLine="0"/>
      </w:pPr>
    </w:p>
    <w:p w:rsidR="00BE1418" w:rsidRDefault="00BE1418" w:rsidP="000E1F9F">
      <w:pPr>
        <w:ind w:firstLine="0"/>
        <w:jc w:val="center"/>
        <w:rPr>
          <w:b/>
        </w:rPr>
      </w:pPr>
      <w:r w:rsidRPr="000E1F9F">
        <w:rPr>
          <w:b/>
        </w:rPr>
        <w:t>ВИДЫ МУНИЦИПАЛЬНОГО ИМУЩЕСТВА,</w:t>
      </w:r>
    </w:p>
    <w:p w:rsidR="00BE1418" w:rsidRPr="001C639C" w:rsidRDefault="00BE1418" w:rsidP="000E1F9F">
      <w:pPr>
        <w:ind w:firstLine="0"/>
        <w:jc w:val="center"/>
        <w:rPr>
          <w:b/>
        </w:rPr>
      </w:pPr>
      <w:r w:rsidRPr="001C639C">
        <w:rPr>
          <w:b/>
        </w:rPr>
        <w:t>которое используется для формирования перечня муниципального имущества Ботанического сельского поселения Раздольненского района Республики Крым,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w:t>
      </w:r>
    </w:p>
    <w:p w:rsidR="00BE1418" w:rsidRDefault="00BE1418" w:rsidP="00F12F91">
      <w:pPr>
        <w:ind w:firstLine="0"/>
      </w:pPr>
    </w:p>
    <w:p w:rsidR="00BE1418" w:rsidRPr="00F12F91" w:rsidRDefault="00BE1418" w:rsidP="00F12F91">
      <w:pPr>
        <w:ind w:firstLine="0"/>
      </w:pPr>
    </w:p>
    <w:p w:rsidR="00BE1418" w:rsidRPr="00F12F91" w:rsidRDefault="00BE1418" w:rsidP="000E1F9F">
      <w:pPr>
        <w:ind w:firstLine="709"/>
      </w:pPr>
      <w:r w:rsidRPr="00F12F91">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BE1418" w:rsidRPr="00F12F91" w:rsidRDefault="00BE1418" w:rsidP="000E1F9F">
      <w:pPr>
        <w:ind w:firstLine="709"/>
      </w:pPr>
      <w:r w:rsidRPr="00F12F91">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BE1418" w:rsidRPr="00F12F91" w:rsidRDefault="00BE1418" w:rsidP="000E1F9F">
      <w:pPr>
        <w:ind w:firstLine="709"/>
      </w:pPr>
      <w:r w:rsidRPr="00F12F91">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BE1418" w:rsidRPr="00F12F91" w:rsidRDefault="00BE1418" w:rsidP="000E1F9F">
      <w:pPr>
        <w:ind w:firstLine="709"/>
      </w:pPr>
      <w:r w:rsidRPr="00F12F91">
        <w:t xml:space="preserve">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w:t>
      </w:r>
      <w:r>
        <w:t>Администрация Ботанического сельского поселения Раздольненского</w:t>
      </w:r>
      <w:r w:rsidRPr="000E1F9F">
        <w:t xml:space="preserve"> района Республики Крым</w:t>
      </w:r>
      <w:r w:rsidRPr="00F12F91">
        <w:t>.</w:t>
      </w:r>
    </w:p>
    <w:p w:rsidR="00BE1418" w:rsidRPr="00F12F91" w:rsidRDefault="00BE1418" w:rsidP="000E1F9F">
      <w:pPr>
        <w:ind w:firstLine="709"/>
      </w:pPr>
      <w:r w:rsidRPr="00F12F91">
        <w:t xml:space="preserve">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доступак объектам транспортной инфраструктуры, на которые распространяется действие муниципальных нормативных правовых </w:t>
      </w:r>
      <w:r>
        <w:t xml:space="preserve">Ботанического сельского поселения Раздольненского </w:t>
      </w:r>
      <w:r w:rsidRPr="000E1F9F">
        <w:t>района Республики Крым</w:t>
      </w:r>
      <w:r>
        <w:t xml:space="preserve">, </w:t>
      </w:r>
      <w:r w:rsidRPr="00F12F91">
        <w:t>регулирующих предоставление в аренду объектов капитального строительства, требующих проведения ремонта, либо иных работ, завершения строительства.</w:t>
      </w:r>
    </w:p>
    <w:p w:rsidR="00BE1418" w:rsidRPr="00F12F91" w:rsidRDefault="00BE1418" w:rsidP="000E1F9F">
      <w:pPr>
        <w:ind w:firstLine="709"/>
      </w:pPr>
      <w:r w:rsidRPr="00F12F91">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rsidR="00BE1418" w:rsidRPr="00F12F91" w:rsidRDefault="00BE1418" w:rsidP="000E1F9F">
      <w:pPr>
        <w:ind w:firstLine="709"/>
      </w:pPr>
      <w:r w:rsidRPr="00F12F91">
        <w:t>7.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местного самоуправления, уполномоченного на согласование сделки с соответствующим имуществом.</w:t>
      </w:r>
    </w:p>
    <w:sectPr w:rsidR="00BE1418" w:rsidRPr="00F12F91" w:rsidSect="00D62E3E">
      <w:pgSz w:w="11906" w:h="16838"/>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094"/>
    <w:rsid w:val="00002448"/>
    <w:rsid w:val="00007AB4"/>
    <w:rsid w:val="000441E8"/>
    <w:rsid w:val="00055D7F"/>
    <w:rsid w:val="00072273"/>
    <w:rsid w:val="000834BB"/>
    <w:rsid w:val="000B189C"/>
    <w:rsid w:val="000E1F9F"/>
    <w:rsid w:val="00126523"/>
    <w:rsid w:val="001C639C"/>
    <w:rsid w:val="001E00EF"/>
    <w:rsid w:val="00201217"/>
    <w:rsid w:val="002065A0"/>
    <w:rsid w:val="00211B16"/>
    <w:rsid w:val="002776CF"/>
    <w:rsid w:val="002F725C"/>
    <w:rsid w:val="00307761"/>
    <w:rsid w:val="00354893"/>
    <w:rsid w:val="003A3486"/>
    <w:rsid w:val="003C4E9B"/>
    <w:rsid w:val="003E6B6D"/>
    <w:rsid w:val="00440195"/>
    <w:rsid w:val="004530D8"/>
    <w:rsid w:val="004A496F"/>
    <w:rsid w:val="005872AC"/>
    <w:rsid w:val="005C34AF"/>
    <w:rsid w:val="006A6422"/>
    <w:rsid w:val="006A77C7"/>
    <w:rsid w:val="00745F35"/>
    <w:rsid w:val="007A4451"/>
    <w:rsid w:val="007E126A"/>
    <w:rsid w:val="00820DCC"/>
    <w:rsid w:val="00832602"/>
    <w:rsid w:val="008B2938"/>
    <w:rsid w:val="008E2FA6"/>
    <w:rsid w:val="00997642"/>
    <w:rsid w:val="00A11FFB"/>
    <w:rsid w:val="00A72754"/>
    <w:rsid w:val="00BC6996"/>
    <w:rsid w:val="00BE1418"/>
    <w:rsid w:val="00C00D63"/>
    <w:rsid w:val="00C4217C"/>
    <w:rsid w:val="00C8592C"/>
    <w:rsid w:val="00C955E7"/>
    <w:rsid w:val="00D04BC6"/>
    <w:rsid w:val="00D501F6"/>
    <w:rsid w:val="00D62E3E"/>
    <w:rsid w:val="00DC009E"/>
    <w:rsid w:val="00DC7CE1"/>
    <w:rsid w:val="00DD2797"/>
    <w:rsid w:val="00E00F0C"/>
    <w:rsid w:val="00E02B26"/>
    <w:rsid w:val="00EA5D0A"/>
    <w:rsid w:val="00ED516F"/>
    <w:rsid w:val="00F12F91"/>
    <w:rsid w:val="00F73FCE"/>
    <w:rsid w:val="00FB7F63"/>
    <w:rsid w:val="00FE1094"/>
    <w:rsid w:val="00FF36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893"/>
    <w:pPr>
      <w:ind w:firstLine="720"/>
      <w:jc w:val="both"/>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2F91"/>
    <w:pPr>
      <w:spacing w:before="100" w:beforeAutospacing="1" w:after="100" w:afterAutospacing="1"/>
      <w:ind w:firstLine="0"/>
      <w:jc w:val="left"/>
    </w:pPr>
    <w:rPr>
      <w:rFonts w:eastAsia="Times New Roman"/>
      <w:sz w:val="24"/>
      <w:szCs w:val="24"/>
      <w:lang w:eastAsia="ru-RU"/>
    </w:rPr>
  </w:style>
  <w:style w:type="paragraph" w:customStyle="1" w:styleId="consplusnormal">
    <w:name w:val="consplusnormal"/>
    <w:basedOn w:val="Normal"/>
    <w:uiPriority w:val="99"/>
    <w:rsid w:val="00F12F91"/>
    <w:pPr>
      <w:spacing w:before="100" w:beforeAutospacing="1" w:after="100" w:afterAutospacing="1"/>
      <w:ind w:firstLine="0"/>
      <w:jc w:val="left"/>
    </w:pPr>
    <w:rPr>
      <w:rFonts w:eastAsia="Times New Roman"/>
      <w:sz w:val="24"/>
      <w:szCs w:val="24"/>
      <w:lang w:eastAsia="ru-RU"/>
    </w:rPr>
  </w:style>
  <w:style w:type="character" w:customStyle="1" w:styleId="1">
    <w:name w:val="Гиперссылка1"/>
    <w:basedOn w:val="DefaultParagraphFont"/>
    <w:uiPriority w:val="99"/>
    <w:rsid w:val="00F12F91"/>
    <w:rPr>
      <w:rFonts w:cs="Times New Roman"/>
    </w:rPr>
  </w:style>
  <w:style w:type="character" w:customStyle="1" w:styleId="a">
    <w:name w:val="Гипертекстовая ссылка"/>
    <w:uiPriority w:val="99"/>
    <w:rsid w:val="00D501F6"/>
    <w:rPr>
      <w:color w:val="106BBE"/>
    </w:rPr>
  </w:style>
  <w:style w:type="character" w:styleId="Hyperlink">
    <w:name w:val="Hyperlink"/>
    <w:basedOn w:val="DefaultParagraphFont"/>
    <w:uiPriority w:val="99"/>
    <w:rsid w:val="00D501F6"/>
    <w:rPr>
      <w:rFonts w:cs="Times New Roman"/>
      <w:color w:val="0000FF"/>
      <w:u w:val="single"/>
    </w:rPr>
  </w:style>
  <w:style w:type="paragraph" w:styleId="NoSpacing">
    <w:name w:val="No Spacing"/>
    <w:uiPriority w:val="99"/>
    <w:qFormat/>
    <w:rsid w:val="00D501F6"/>
    <w:rPr>
      <w:rFonts w:ascii="Calibri" w:eastAsia="Times New Roman" w:hAnsi="Calibri"/>
    </w:rPr>
  </w:style>
  <w:style w:type="paragraph" w:styleId="BodyText">
    <w:name w:val="Body Text"/>
    <w:basedOn w:val="Normal"/>
    <w:link w:val="BodyTextChar"/>
    <w:uiPriority w:val="99"/>
    <w:rsid w:val="00D501F6"/>
    <w:pPr>
      <w:ind w:left="104" w:firstLine="0"/>
      <w:jc w:val="left"/>
    </w:pPr>
    <w:rPr>
      <w:rFonts w:eastAsia="Times New Roman"/>
      <w:lang w:eastAsia="ru-RU"/>
    </w:rPr>
  </w:style>
  <w:style w:type="character" w:customStyle="1" w:styleId="BodyTextChar">
    <w:name w:val="Body Text Char"/>
    <w:basedOn w:val="DefaultParagraphFont"/>
    <w:link w:val="BodyText"/>
    <w:uiPriority w:val="99"/>
    <w:locked/>
    <w:rsid w:val="00D501F6"/>
    <w:rPr>
      <w:rFonts w:eastAsia="Times New Roman" w:cs="Times New Roman"/>
      <w:lang w:eastAsia="ru-RU"/>
    </w:rPr>
  </w:style>
  <w:style w:type="character" w:customStyle="1" w:styleId="2">
    <w:name w:val="Основной текст (2)_"/>
    <w:link w:val="20"/>
    <w:uiPriority w:val="99"/>
    <w:locked/>
    <w:rsid w:val="00D501F6"/>
    <w:rPr>
      <w:shd w:val="clear" w:color="auto" w:fill="FFFFFF"/>
    </w:rPr>
  </w:style>
  <w:style w:type="paragraph" w:customStyle="1" w:styleId="20">
    <w:name w:val="Основной текст (2)"/>
    <w:basedOn w:val="Normal"/>
    <w:link w:val="2"/>
    <w:uiPriority w:val="99"/>
    <w:rsid w:val="00D501F6"/>
    <w:pPr>
      <w:widowControl w:val="0"/>
      <w:shd w:val="clear" w:color="auto" w:fill="FFFFFF"/>
      <w:spacing w:before="240" w:line="322" w:lineRule="exact"/>
      <w:ind w:hanging="360"/>
    </w:pPr>
    <w:rPr>
      <w:sz w:val="20"/>
      <w:szCs w:val="20"/>
      <w:lang w:eastAsia="ru-RU"/>
    </w:rPr>
  </w:style>
  <w:style w:type="paragraph" w:styleId="BalloonText">
    <w:name w:val="Balloon Text"/>
    <w:basedOn w:val="Normal"/>
    <w:link w:val="BalloonTextChar"/>
    <w:uiPriority w:val="99"/>
    <w:semiHidden/>
    <w:rsid w:val="00D501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01F6"/>
    <w:rPr>
      <w:rFonts w:ascii="Tahoma" w:hAnsi="Tahoma" w:cs="Tahoma"/>
      <w:sz w:val="16"/>
      <w:szCs w:val="16"/>
    </w:rPr>
  </w:style>
  <w:style w:type="character" w:customStyle="1" w:styleId="a0">
    <w:name w:val="Основной текст_"/>
    <w:link w:val="10"/>
    <w:uiPriority w:val="99"/>
    <w:locked/>
    <w:rsid w:val="008B2938"/>
  </w:style>
  <w:style w:type="paragraph" w:customStyle="1" w:styleId="10">
    <w:name w:val="Основной текст1"/>
    <w:basedOn w:val="Normal"/>
    <w:link w:val="a0"/>
    <w:uiPriority w:val="99"/>
    <w:rsid w:val="008B2938"/>
    <w:pPr>
      <w:widowControl w:val="0"/>
      <w:ind w:firstLine="400"/>
      <w:jc w:val="left"/>
    </w:pPr>
    <w:rPr>
      <w:noProof/>
      <w:sz w:val="20"/>
      <w:szCs w:val="20"/>
      <w:lang w:eastAsia="ru-RU"/>
    </w:rPr>
  </w:style>
</w:styles>
</file>

<file path=word/webSettings.xml><?xml version="1.0" encoding="utf-8"?>
<w:webSettings xmlns:r="http://schemas.openxmlformats.org/officeDocument/2006/relationships" xmlns:w="http://schemas.openxmlformats.org/wordprocessingml/2006/main">
  <w:divs>
    <w:div w:id="1685589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a-service.minjust.ru:8080/rnla-links/ws" TargetMode="External"/><Relationship Id="rId5" Type="http://schemas.openxmlformats.org/officeDocument/2006/relationships/hyperlink" Target="http://nla-service.minjust.ru:8080/rnla-links/w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221</TotalTime>
  <Pages>14</Pages>
  <Words>4296</Words>
  <Characters>24491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Admin</cp:lastModifiedBy>
  <cp:revision>25</cp:revision>
  <dcterms:created xsi:type="dcterms:W3CDTF">2025-09-19T06:41:00Z</dcterms:created>
  <dcterms:modified xsi:type="dcterms:W3CDTF">2025-12-02T13:29:00Z</dcterms:modified>
</cp:coreProperties>
</file>