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FBA" w:rsidRPr="00453B7F" w:rsidRDefault="00701B17" w:rsidP="00613828">
      <w:pPr>
        <w:spacing w:after="0" w:line="240" w:lineRule="auto"/>
        <w:jc w:val="center"/>
        <w:rPr>
          <w:rFonts w:ascii="Times New Roman" w:hAnsi="Times New Roman" w:cs="Times New Roman"/>
          <w:b/>
          <w:sz w:val="28"/>
          <w:szCs w:val="28"/>
        </w:rPr>
      </w:pPr>
      <w:r w:rsidRPr="00453B7F">
        <w:rPr>
          <w:rFonts w:ascii="Times New Roman" w:hAnsi="Times New Roman" w:cs="Times New Roman"/>
          <w:noProof/>
          <w:sz w:val="28"/>
          <w:szCs w:val="28"/>
          <w:lang w:val="ru-RU" w:eastAsia="ru-RU" w:bidi="ar-SA"/>
        </w:rPr>
        <w:drawing>
          <wp:inline distT="0" distB="0" distL="0" distR="0">
            <wp:extent cx="657225" cy="790575"/>
            <wp:effectExtent l="19050" t="0" r="9525" b="0"/>
            <wp:docPr id="15" name="Рисунок 2" descr="Герб Кры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Крыма"/>
                    <pic:cNvPicPr>
                      <a:picLocks noChangeAspect="1" noChangeArrowheads="1"/>
                    </pic:cNvPicPr>
                  </pic:nvPicPr>
                  <pic:blipFill>
                    <a:blip r:embed="rId5"/>
                    <a:srcRect/>
                    <a:stretch>
                      <a:fillRect/>
                    </a:stretch>
                  </pic:blipFill>
                  <pic:spPr bwMode="auto">
                    <a:xfrm>
                      <a:off x="0" y="0"/>
                      <a:ext cx="657225" cy="790575"/>
                    </a:xfrm>
                    <a:prstGeom prst="rect">
                      <a:avLst/>
                    </a:prstGeom>
                    <a:noFill/>
                    <a:ln w="9525">
                      <a:noFill/>
                      <a:miter lim="800000"/>
                      <a:headEnd/>
                      <a:tailEnd/>
                    </a:ln>
                  </pic:spPr>
                </pic:pic>
              </a:graphicData>
            </a:graphic>
          </wp:inline>
        </w:drawing>
      </w:r>
    </w:p>
    <w:p w:rsidR="00014FBA" w:rsidRPr="00264F24" w:rsidRDefault="00014FBA" w:rsidP="00613828">
      <w:pPr>
        <w:spacing w:after="0" w:line="240" w:lineRule="auto"/>
        <w:jc w:val="center"/>
        <w:rPr>
          <w:rFonts w:ascii="Times New Roman" w:hAnsi="Times New Roman" w:cs="Times New Roman"/>
          <w:b/>
          <w:sz w:val="28"/>
          <w:szCs w:val="28"/>
          <w:lang w:val="ru-RU"/>
        </w:rPr>
      </w:pPr>
      <w:r w:rsidRPr="00264F24">
        <w:rPr>
          <w:rFonts w:ascii="Times New Roman" w:hAnsi="Times New Roman" w:cs="Times New Roman"/>
          <w:b/>
          <w:sz w:val="28"/>
          <w:szCs w:val="28"/>
          <w:lang w:val="ru-RU"/>
        </w:rPr>
        <w:t>РЕСПУБЛИКА КРЫМ</w:t>
      </w:r>
    </w:p>
    <w:p w:rsidR="00014FBA" w:rsidRPr="00264F24" w:rsidRDefault="00014FBA" w:rsidP="00613828">
      <w:pPr>
        <w:spacing w:after="0" w:line="240" w:lineRule="auto"/>
        <w:jc w:val="center"/>
        <w:rPr>
          <w:rFonts w:ascii="Times New Roman" w:hAnsi="Times New Roman" w:cs="Times New Roman"/>
          <w:b/>
          <w:sz w:val="28"/>
          <w:szCs w:val="28"/>
          <w:lang w:val="ru-RU"/>
        </w:rPr>
      </w:pPr>
      <w:r w:rsidRPr="00264F24">
        <w:rPr>
          <w:rFonts w:ascii="Times New Roman" w:hAnsi="Times New Roman" w:cs="Times New Roman"/>
          <w:b/>
          <w:sz w:val="28"/>
          <w:szCs w:val="28"/>
          <w:lang w:val="ru-RU"/>
        </w:rPr>
        <w:t>РАЗДОЛЬНЕНСКИЙ РАЙОН</w:t>
      </w:r>
    </w:p>
    <w:p w:rsidR="00014FBA" w:rsidRPr="00264F24" w:rsidRDefault="00014FBA" w:rsidP="00613828">
      <w:pPr>
        <w:spacing w:after="0" w:line="240" w:lineRule="auto"/>
        <w:jc w:val="center"/>
        <w:rPr>
          <w:rFonts w:ascii="Times New Roman" w:hAnsi="Times New Roman" w:cs="Times New Roman"/>
          <w:b/>
          <w:sz w:val="28"/>
          <w:szCs w:val="28"/>
          <w:lang w:val="ru-RU"/>
        </w:rPr>
      </w:pPr>
      <w:r w:rsidRPr="00264F24">
        <w:rPr>
          <w:rFonts w:ascii="Times New Roman" w:hAnsi="Times New Roman" w:cs="Times New Roman"/>
          <w:b/>
          <w:sz w:val="28"/>
          <w:szCs w:val="28"/>
          <w:lang w:val="ru-RU"/>
        </w:rPr>
        <w:t>АДМИНИСТРАЦИЯ БОТАНИЧЕСКОГО СЕЛЬСКОГО</w:t>
      </w:r>
    </w:p>
    <w:p w:rsidR="00014FBA" w:rsidRPr="00264F24" w:rsidRDefault="00014FBA" w:rsidP="00613828">
      <w:pPr>
        <w:spacing w:after="0" w:line="240" w:lineRule="auto"/>
        <w:jc w:val="center"/>
        <w:rPr>
          <w:rFonts w:ascii="Times New Roman" w:hAnsi="Times New Roman" w:cs="Times New Roman"/>
          <w:b/>
          <w:sz w:val="28"/>
          <w:szCs w:val="28"/>
          <w:lang w:val="ru-RU"/>
        </w:rPr>
      </w:pPr>
      <w:r w:rsidRPr="00264F24">
        <w:rPr>
          <w:rFonts w:ascii="Times New Roman" w:hAnsi="Times New Roman" w:cs="Times New Roman"/>
          <w:b/>
          <w:sz w:val="28"/>
          <w:szCs w:val="28"/>
          <w:lang w:val="ru-RU"/>
        </w:rPr>
        <w:t>ПОСЕЛЕНИЯ</w:t>
      </w:r>
    </w:p>
    <w:p w:rsidR="00014FBA" w:rsidRPr="00264F24" w:rsidRDefault="00014FBA" w:rsidP="00453B7F">
      <w:pPr>
        <w:spacing w:after="0" w:line="240" w:lineRule="auto"/>
        <w:jc w:val="both"/>
        <w:rPr>
          <w:rFonts w:ascii="Times New Roman" w:hAnsi="Times New Roman" w:cs="Times New Roman"/>
          <w:b/>
          <w:sz w:val="28"/>
          <w:szCs w:val="28"/>
          <w:lang w:val="ru-RU"/>
        </w:rPr>
      </w:pPr>
    </w:p>
    <w:p w:rsidR="00014FBA" w:rsidRPr="00264F24" w:rsidRDefault="00014FBA" w:rsidP="00613828">
      <w:pPr>
        <w:spacing w:after="0" w:line="240" w:lineRule="auto"/>
        <w:jc w:val="center"/>
        <w:rPr>
          <w:rFonts w:ascii="Times New Roman" w:hAnsi="Times New Roman" w:cs="Times New Roman"/>
          <w:b/>
          <w:sz w:val="28"/>
          <w:szCs w:val="28"/>
          <w:lang w:val="ru-RU"/>
        </w:rPr>
      </w:pPr>
      <w:r w:rsidRPr="00264F24">
        <w:rPr>
          <w:rFonts w:ascii="Times New Roman" w:hAnsi="Times New Roman" w:cs="Times New Roman"/>
          <w:b/>
          <w:sz w:val="28"/>
          <w:szCs w:val="28"/>
          <w:lang w:val="ru-RU"/>
        </w:rPr>
        <w:t>ПОСТАНОВЛЕНИЕ</w:t>
      </w:r>
    </w:p>
    <w:p w:rsidR="00014FBA" w:rsidRPr="00264F24" w:rsidRDefault="00014FBA" w:rsidP="00453B7F">
      <w:pPr>
        <w:spacing w:after="0" w:line="240" w:lineRule="auto"/>
        <w:jc w:val="both"/>
        <w:rPr>
          <w:rFonts w:ascii="Times New Roman" w:hAnsi="Times New Roman" w:cs="Times New Roman"/>
          <w:b/>
          <w:sz w:val="28"/>
          <w:szCs w:val="28"/>
          <w:lang w:val="ru-RU"/>
        </w:rPr>
      </w:pPr>
    </w:p>
    <w:p w:rsidR="00014FBA" w:rsidRPr="00453B7F" w:rsidRDefault="003D5899" w:rsidP="00453B7F">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22.12.</w:t>
      </w:r>
      <w:r w:rsidR="00014FBA" w:rsidRPr="00453B7F">
        <w:rPr>
          <w:rFonts w:ascii="Times New Roman" w:hAnsi="Times New Roman" w:cs="Times New Roman"/>
          <w:b/>
          <w:sz w:val="28"/>
          <w:szCs w:val="28"/>
          <w:lang w:val="uk-UA"/>
        </w:rPr>
        <w:t>2022 г.</w:t>
      </w:r>
      <w:r w:rsidR="00014FBA" w:rsidRPr="00453B7F">
        <w:rPr>
          <w:rFonts w:ascii="Times New Roman" w:hAnsi="Times New Roman" w:cs="Times New Roman"/>
          <w:b/>
          <w:sz w:val="28"/>
          <w:szCs w:val="28"/>
          <w:lang w:val="uk-UA"/>
        </w:rPr>
        <w:tab/>
        <w:t xml:space="preserve">             с. </w:t>
      </w:r>
      <w:r w:rsidR="00014FBA" w:rsidRPr="00264F24">
        <w:rPr>
          <w:rFonts w:ascii="Times New Roman" w:hAnsi="Times New Roman" w:cs="Times New Roman"/>
          <w:b/>
          <w:sz w:val="28"/>
          <w:szCs w:val="28"/>
          <w:lang w:val="ru-RU"/>
        </w:rPr>
        <w:t xml:space="preserve">Ботаническое </w:t>
      </w:r>
      <w:r w:rsidR="00014FBA" w:rsidRPr="00453B7F">
        <w:rPr>
          <w:rFonts w:ascii="Times New Roman" w:hAnsi="Times New Roman" w:cs="Times New Roman"/>
          <w:b/>
          <w:sz w:val="28"/>
          <w:szCs w:val="28"/>
          <w:lang w:val="uk-UA"/>
        </w:rPr>
        <w:tab/>
      </w:r>
      <w:r w:rsidR="00014FBA" w:rsidRPr="00453B7F">
        <w:rPr>
          <w:rFonts w:ascii="Times New Roman" w:hAnsi="Times New Roman" w:cs="Times New Roman"/>
          <w:b/>
          <w:sz w:val="28"/>
          <w:szCs w:val="28"/>
          <w:lang w:val="uk-UA"/>
        </w:rPr>
        <w:tab/>
      </w:r>
      <w:r w:rsidR="00014FBA" w:rsidRPr="00453B7F">
        <w:rPr>
          <w:rFonts w:ascii="Times New Roman" w:hAnsi="Times New Roman" w:cs="Times New Roman"/>
          <w:b/>
          <w:sz w:val="28"/>
          <w:szCs w:val="28"/>
          <w:lang w:val="uk-UA"/>
        </w:rPr>
        <w:tab/>
      </w:r>
      <w:r w:rsidR="00014FBA" w:rsidRPr="00453B7F">
        <w:rPr>
          <w:rFonts w:ascii="Times New Roman" w:hAnsi="Times New Roman" w:cs="Times New Roman"/>
          <w:b/>
          <w:sz w:val="28"/>
          <w:szCs w:val="28"/>
          <w:lang w:val="uk-UA"/>
        </w:rPr>
        <w:tab/>
        <w:t xml:space="preserve">    №</w:t>
      </w:r>
      <w:r>
        <w:rPr>
          <w:rFonts w:ascii="Times New Roman" w:hAnsi="Times New Roman" w:cs="Times New Roman"/>
          <w:b/>
          <w:sz w:val="28"/>
          <w:szCs w:val="28"/>
          <w:lang w:val="uk-UA"/>
        </w:rPr>
        <w:t xml:space="preserve"> 247</w:t>
      </w:r>
    </w:p>
    <w:p w:rsidR="00014FBA" w:rsidRPr="00453B7F" w:rsidRDefault="00014FBA" w:rsidP="00453B7F">
      <w:pPr>
        <w:spacing w:after="0" w:line="240" w:lineRule="auto"/>
        <w:jc w:val="both"/>
        <w:rPr>
          <w:rFonts w:ascii="Times New Roman" w:hAnsi="Times New Roman" w:cs="Times New Roman"/>
          <w:sz w:val="28"/>
          <w:szCs w:val="28"/>
          <w:lang w:val="ru-RU"/>
        </w:rPr>
      </w:pPr>
    </w:p>
    <w:p w:rsidR="001336E4" w:rsidRPr="00264F24" w:rsidRDefault="00264F24" w:rsidP="00453B7F">
      <w:pPr>
        <w:spacing w:after="0" w:line="240" w:lineRule="auto"/>
        <w:jc w:val="both"/>
        <w:rPr>
          <w:rFonts w:ascii="Times New Roman" w:hAnsi="Times New Roman" w:cs="Times New Roman"/>
          <w:b/>
          <w:sz w:val="28"/>
          <w:szCs w:val="28"/>
          <w:lang w:val="ru-RU"/>
        </w:rPr>
      </w:pPr>
      <w:r>
        <w:rPr>
          <w:rFonts w:ascii="Times New Roman" w:hAnsi="Times New Roman" w:cs="Times New Roman"/>
          <w:b/>
          <w:sz w:val="28"/>
          <w:szCs w:val="28"/>
          <w:lang w:val="ru-RU"/>
        </w:rPr>
        <w:t>О внесении изменений в постановление № 125 от 26.07.2022 г. «</w:t>
      </w:r>
      <w:r w:rsidR="006B7FED" w:rsidRPr="00046685">
        <w:rPr>
          <w:rFonts w:ascii="Times New Roman" w:hAnsi="Times New Roman" w:cs="Times New Roman"/>
          <w:b/>
          <w:sz w:val="28"/>
          <w:szCs w:val="28"/>
          <w:lang w:val="ru-RU"/>
        </w:rPr>
        <w:t>О</w:t>
      </w:r>
      <w:r w:rsidR="00664535" w:rsidRPr="00264F24">
        <w:rPr>
          <w:rFonts w:ascii="Times New Roman" w:hAnsi="Times New Roman" w:cs="Times New Roman"/>
          <w:b/>
          <w:sz w:val="28"/>
          <w:szCs w:val="28"/>
          <w:lang w:val="ru-RU"/>
        </w:rPr>
        <w:t>б утверждении Порядка изменения по соглашению сто</w:t>
      </w:r>
      <w:r w:rsidR="00046685" w:rsidRPr="00046685">
        <w:rPr>
          <w:rFonts w:ascii="Times New Roman" w:hAnsi="Times New Roman" w:cs="Times New Roman"/>
          <w:b/>
          <w:sz w:val="28"/>
          <w:szCs w:val="28"/>
          <w:lang w:val="ru-RU"/>
        </w:rPr>
        <w:t>ро</w:t>
      </w:r>
      <w:r w:rsidR="00664535" w:rsidRPr="00264F24">
        <w:rPr>
          <w:rFonts w:ascii="Times New Roman" w:hAnsi="Times New Roman" w:cs="Times New Roman"/>
          <w:b/>
          <w:sz w:val="28"/>
          <w:szCs w:val="28"/>
          <w:lang w:val="ru-RU"/>
        </w:rPr>
        <w:t>н контракта существенных условий контракта на закупку товаров, ра</w:t>
      </w:r>
      <w:r w:rsidR="00F9787F">
        <w:rPr>
          <w:rFonts w:ascii="Times New Roman" w:hAnsi="Times New Roman" w:cs="Times New Roman"/>
          <w:b/>
          <w:sz w:val="28"/>
          <w:szCs w:val="28"/>
          <w:lang w:val="ru-RU"/>
        </w:rPr>
        <w:t>б</w:t>
      </w:r>
      <w:r w:rsidR="00664535" w:rsidRPr="00264F24">
        <w:rPr>
          <w:rFonts w:ascii="Times New Roman" w:hAnsi="Times New Roman" w:cs="Times New Roman"/>
          <w:b/>
          <w:sz w:val="28"/>
          <w:szCs w:val="28"/>
          <w:lang w:val="ru-RU"/>
        </w:rPr>
        <w:t>от, услуг для муниципальных нужд Ботанического сельского поселения Раздольненского района Республики Крым, заключенного до 1 января 2023 года</w:t>
      </w:r>
    </w:p>
    <w:p w:rsidR="00046685" w:rsidRDefault="00046685" w:rsidP="00453B7F">
      <w:pPr>
        <w:spacing w:after="0" w:line="240" w:lineRule="auto"/>
        <w:ind w:firstLine="691"/>
        <w:jc w:val="both"/>
        <w:rPr>
          <w:rFonts w:ascii="Times New Roman" w:hAnsi="Times New Roman" w:cs="Times New Roman"/>
          <w:sz w:val="28"/>
          <w:szCs w:val="28"/>
          <w:lang w:val="ru-RU"/>
        </w:rPr>
      </w:pPr>
    </w:p>
    <w:p w:rsidR="0064076C" w:rsidRPr="008066E6" w:rsidRDefault="00664535" w:rsidP="0064076C">
      <w:pPr>
        <w:pStyle w:val="ae"/>
        <w:numPr>
          <w:ilvl w:val="0"/>
          <w:numId w:val="10"/>
        </w:numPr>
        <w:autoSpaceDE w:val="0"/>
        <w:autoSpaceDN w:val="0"/>
        <w:adjustRightInd w:val="0"/>
        <w:spacing w:line="240" w:lineRule="auto"/>
        <w:ind w:left="0" w:firstLine="0"/>
        <w:jc w:val="both"/>
        <w:rPr>
          <w:rFonts w:ascii="Times New Roman" w:hAnsi="Times New Roman" w:cs="Times New Roman"/>
          <w:sz w:val="28"/>
          <w:szCs w:val="28"/>
        </w:rPr>
      </w:pPr>
      <w:proofErr w:type="gramStart"/>
      <w:r w:rsidRPr="00264F24">
        <w:rPr>
          <w:rFonts w:ascii="Times New Roman" w:hAnsi="Times New Roman" w:cs="Times New Roman"/>
          <w:sz w:val="28"/>
          <w:szCs w:val="28"/>
          <w:lang w:val="ru-RU"/>
        </w:rPr>
        <w:t>В соответствии с частью 65,1 статьи 12 Федерального закона от 05.04.2013 № 44-ФЗ «О контрактной системе в сфере закупок товаров, работ, услуг для обеспечения государственных и муниципальных нужд», Федеральным законом от 06.10.2003 № 131-ФЗ «Об общих принципах организации местного самоуправления в Российской Федерации», Законом Республики Крым от 21.08.2014 № 54-ЗРК «Об основах местного самоуправления в Республике Крым», постановлением Совета министров Республики Крым от</w:t>
      </w:r>
      <w:proofErr w:type="gramEnd"/>
      <w:r w:rsidRPr="00264F24">
        <w:rPr>
          <w:rFonts w:ascii="Times New Roman" w:hAnsi="Times New Roman" w:cs="Times New Roman"/>
          <w:sz w:val="28"/>
          <w:szCs w:val="28"/>
          <w:lang w:val="ru-RU"/>
        </w:rPr>
        <w:t xml:space="preserve"> </w:t>
      </w:r>
      <w:proofErr w:type="gramStart"/>
      <w:r w:rsidRPr="00264F24">
        <w:rPr>
          <w:rFonts w:ascii="Times New Roman" w:hAnsi="Times New Roman" w:cs="Times New Roman"/>
          <w:sz w:val="28"/>
          <w:szCs w:val="28"/>
          <w:lang w:val="ru-RU"/>
        </w:rPr>
        <w:t>27.04.2022 № 279 «О порядке изменения по соглашению сторон контракта существенных условий контракта на закупку товаров, работ, услуг для обеспечения государственных нужд Республики Крым, заключенного до января 202</w:t>
      </w:r>
      <w:r w:rsidR="00264F24">
        <w:rPr>
          <w:rFonts w:ascii="Times New Roman" w:hAnsi="Times New Roman" w:cs="Times New Roman"/>
          <w:sz w:val="28"/>
          <w:szCs w:val="28"/>
          <w:lang w:val="ru-RU"/>
        </w:rPr>
        <w:t>4</w:t>
      </w:r>
      <w:r w:rsidRPr="00264F24">
        <w:rPr>
          <w:rFonts w:ascii="Times New Roman" w:hAnsi="Times New Roman" w:cs="Times New Roman"/>
          <w:sz w:val="28"/>
          <w:szCs w:val="28"/>
          <w:lang w:val="ru-RU"/>
        </w:rPr>
        <w:t xml:space="preserve"> года», Уставом муниципального образования Ботаническое сельское поселение Раздольненского района Республики Крым,</w:t>
      </w:r>
      <w:r w:rsidR="0064076C" w:rsidRPr="0064076C">
        <w:rPr>
          <w:rFonts w:ascii="Times New Roman" w:hAnsi="Times New Roman" w:cs="Times New Roman"/>
          <w:sz w:val="28"/>
          <w:szCs w:val="28"/>
          <w:lang w:val="ru-RU"/>
        </w:rPr>
        <w:t xml:space="preserve"> </w:t>
      </w:r>
      <w:r w:rsidR="0064076C">
        <w:rPr>
          <w:rFonts w:ascii="Times New Roman" w:hAnsi="Times New Roman" w:cs="Times New Roman"/>
          <w:sz w:val="28"/>
          <w:szCs w:val="28"/>
          <w:lang w:val="ru-RU"/>
        </w:rPr>
        <w:t>принимая во внимание Предложение прокуратуры Раздольненского района Республики Крым от 11.11.2022 №Исорг-20350020-2424-22/-20350020,</w:t>
      </w:r>
      <w:proofErr w:type="gramEnd"/>
    </w:p>
    <w:p w:rsidR="001336E4" w:rsidRDefault="00664535" w:rsidP="00453B7F">
      <w:pPr>
        <w:spacing w:after="0" w:line="240" w:lineRule="auto"/>
        <w:ind w:hanging="10"/>
        <w:jc w:val="both"/>
        <w:rPr>
          <w:rFonts w:ascii="Times New Roman" w:hAnsi="Times New Roman" w:cs="Times New Roman"/>
          <w:b/>
          <w:sz w:val="28"/>
          <w:szCs w:val="28"/>
          <w:lang w:val="ru-RU"/>
        </w:rPr>
      </w:pPr>
      <w:r w:rsidRPr="00264F24">
        <w:rPr>
          <w:rFonts w:ascii="Times New Roman" w:hAnsi="Times New Roman" w:cs="Times New Roman"/>
          <w:b/>
          <w:sz w:val="28"/>
          <w:szCs w:val="28"/>
          <w:lang w:val="ru-RU"/>
        </w:rPr>
        <w:t>ПОСТАНОВЛЯЮ:</w:t>
      </w:r>
    </w:p>
    <w:p w:rsidR="00264F24" w:rsidRPr="00264F24" w:rsidRDefault="008B0C8F" w:rsidP="00264F24">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ab/>
      </w:r>
      <w:r w:rsidR="00107A7A" w:rsidRPr="00264F24">
        <w:rPr>
          <w:rFonts w:ascii="Times New Roman" w:hAnsi="Times New Roman" w:cs="Times New Roman"/>
          <w:sz w:val="28"/>
          <w:szCs w:val="28"/>
          <w:lang w:val="ru-RU"/>
        </w:rPr>
        <w:t>1.</w:t>
      </w:r>
      <w:r w:rsidR="005C16EA">
        <w:rPr>
          <w:rFonts w:ascii="Times New Roman" w:hAnsi="Times New Roman" w:cs="Times New Roman"/>
          <w:sz w:val="28"/>
          <w:szCs w:val="28"/>
          <w:lang w:val="ru-RU"/>
        </w:rPr>
        <w:t xml:space="preserve"> </w:t>
      </w:r>
      <w:r w:rsidR="00264F24" w:rsidRPr="00264F24">
        <w:rPr>
          <w:rFonts w:ascii="Times New Roman" w:hAnsi="Times New Roman" w:cs="Times New Roman"/>
          <w:sz w:val="28"/>
          <w:szCs w:val="28"/>
          <w:lang w:val="ru-RU"/>
        </w:rPr>
        <w:t>Внести изменения в постановление администрации Ботанического сельского поселения Раздольненского района Республики Крым № 125 от 26.07.2022 г. «Об утверждении Порядка изменения по соглашению сторон контракта существенных условий контракта на закупку товаров, работ, услуг для муниципальных нужд Ботанического сельского поселения Раздольненского района Республики Крым, заключенного до 1 января 2023 года» (далее – Постановление):</w:t>
      </w:r>
    </w:p>
    <w:p w:rsidR="00264F24" w:rsidRPr="00264F24" w:rsidRDefault="008B0C8F" w:rsidP="00264F24">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ab/>
      </w:r>
      <w:r w:rsidR="00264F24" w:rsidRPr="00264F24">
        <w:rPr>
          <w:rFonts w:ascii="Times New Roman" w:hAnsi="Times New Roman" w:cs="Times New Roman"/>
          <w:sz w:val="28"/>
          <w:szCs w:val="28"/>
          <w:lang w:val="ru-RU"/>
        </w:rPr>
        <w:t>1.1. В названии, преамбуле и в п</w:t>
      </w:r>
      <w:r>
        <w:rPr>
          <w:rFonts w:ascii="Times New Roman" w:hAnsi="Times New Roman" w:cs="Times New Roman"/>
          <w:sz w:val="28"/>
          <w:szCs w:val="28"/>
          <w:lang w:val="ru-RU"/>
        </w:rPr>
        <w:t>ункте</w:t>
      </w:r>
      <w:r w:rsidR="00264F24" w:rsidRPr="00264F24">
        <w:rPr>
          <w:rFonts w:ascii="Times New Roman" w:hAnsi="Times New Roman" w:cs="Times New Roman"/>
          <w:sz w:val="28"/>
          <w:szCs w:val="28"/>
          <w:lang w:val="ru-RU"/>
        </w:rPr>
        <w:t xml:space="preserve"> 1 Постановления цифры «2023» заменить цифрами «2024».</w:t>
      </w:r>
    </w:p>
    <w:p w:rsidR="00264F24" w:rsidRPr="00264F24" w:rsidRDefault="008B0C8F" w:rsidP="00264F24">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ab/>
      </w:r>
      <w:r w:rsidR="00264F24" w:rsidRPr="00264F24">
        <w:rPr>
          <w:rFonts w:ascii="Times New Roman" w:hAnsi="Times New Roman" w:cs="Times New Roman"/>
          <w:sz w:val="28"/>
          <w:szCs w:val="28"/>
          <w:lang w:val="ru-RU"/>
        </w:rPr>
        <w:t xml:space="preserve">2.1. В названии, в </w:t>
      </w:r>
      <w:r>
        <w:rPr>
          <w:rFonts w:ascii="Times New Roman" w:hAnsi="Times New Roman" w:cs="Times New Roman"/>
          <w:sz w:val="28"/>
          <w:szCs w:val="28"/>
          <w:lang w:val="ru-RU"/>
        </w:rPr>
        <w:t>пункте</w:t>
      </w:r>
      <w:r w:rsidR="00264F24" w:rsidRPr="00264F24">
        <w:rPr>
          <w:rFonts w:ascii="Times New Roman" w:hAnsi="Times New Roman" w:cs="Times New Roman"/>
          <w:sz w:val="28"/>
          <w:szCs w:val="28"/>
          <w:lang w:val="ru-RU"/>
        </w:rPr>
        <w:t xml:space="preserve"> 1.1., </w:t>
      </w:r>
      <w:r w:rsidR="00423AFF">
        <w:rPr>
          <w:rFonts w:ascii="Times New Roman" w:hAnsi="Times New Roman" w:cs="Times New Roman"/>
          <w:sz w:val="28"/>
          <w:szCs w:val="28"/>
          <w:lang w:val="ru-RU"/>
        </w:rPr>
        <w:t xml:space="preserve">в подпункте </w:t>
      </w:r>
      <w:r w:rsidR="00264F24" w:rsidRPr="00264F24">
        <w:rPr>
          <w:rFonts w:ascii="Times New Roman" w:hAnsi="Times New Roman" w:cs="Times New Roman"/>
          <w:sz w:val="28"/>
          <w:szCs w:val="28"/>
          <w:lang w:val="ru-RU"/>
        </w:rPr>
        <w:t xml:space="preserve">1.2.3 и в </w:t>
      </w:r>
      <w:r>
        <w:rPr>
          <w:rFonts w:ascii="Times New Roman" w:hAnsi="Times New Roman" w:cs="Times New Roman"/>
          <w:sz w:val="28"/>
          <w:szCs w:val="28"/>
          <w:lang w:val="ru-RU"/>
        </w:rPr>
        <w:t>подпункте</w:t>
      </w:r>
      <w:r w:rsidRPr="00264F24">
        <w:rPr>
          <w:rFonts w:ascii="Times New Roman" w:hAnsi="Times New Roman" w:cs="Times New Roman"/>
          <w:sz w:val="28"/>
          <w:szCs w:val="28"/>
          <w:lang w:val="ru-RU"/>
        </w:rPr>
        <w:t xml:space="preserve"> </w:t>
      </w:r>
      <w:r w:rsidR="00264F24" w:rsidRPr="00264F24">
        <w:rPr>
          <w:rFonts w:ascii="Times New Roman" w:hAnsi="Times New Roman" w:cs="Times New Roman"/>
          <w:sz w:val="28"/>
          <w:szCs w:val="28"/>
          <w:lang w:val="ru-RU"/>
        </w:rPr>
        <w:t>1 п</w:t>
      </w:r>
      <w:r>
        <w:rPr>
          <w:rFonts w:ascii="Times New Roman" w:hAnsi="Times New Roman" w:cs="Times New Roman"/>
          <w:sz w:val="28"/>
          <w:szCs w:val="28"/>
          <w:lang w:val="ru-RU"/>
        </w:rPr>
        <w:t>ункта</w:t>
      </w:r>
      <w:r w:rsidR="00264F24" w:rsidRPr="00264F24">
        <w:rPr>
          <w:rFonts w:ascii="Times New Roman" w:hAnsi="Times New Roman" w:cs="Times New Roman"/>
          <w:sz w:val="28"/>
          <w:szCs w:val="28"/>
          <w:lang w:val="ru-RU"/>
        </w:rPr>
        <w:t xml:space="preserve"> 2.1 </w:t>
      </w:r>
      <w:r>
        <w:rPr>
          <w:rFonts w:ascii="Times New Roman" w:hAnsi="Times New Roman" w:cs="Times New Roman"/>
          <w:sz w:val="28"/>
          <w:szCs w:val="28"/>
          <w:lang w:val="ru-RU"/>
        </w:rPr>
        <w:t>Приложения к постановлению</w:t>
      </w:r>
      <w:r w:rsidR="00264F24">
        <w:rPr>
          <w:rFonts w:ascii="Times New Roman" w:hAnsi="Times New Roman" w:cs="Times New Roman"/>
          <w:sz w:val="28"/>
          <w:szCs w:val="28"/>
          <w:lang w:val="ru-RU"/>
        </w:rPr>
        <w:t xml:space="preserve"> </w:t>
      </w:r>
      <w:r w:rsidR="00264F24" w:rsidRPr="00264F24">
        <w:rPr>
          <w:rFonts w:ascii="Times New Roman" w:hAnsi="Times New Roman" w:cs="Times New Roman"/>
          <w:sz w:val="28"/>
          <w:szCs w:val="28"/>
          <w:lang w:val="ru-RU"/>
        </w:rPr>
        <w:t>цифры «2023» заменить цифрами «2024»;</w:t>
      </w:r>
    </w:p>
    <w:p w:rsidR="001336E4" w:rsidRPr="00264F24" w:rsidRDefault="008B0C8F" w:rsidP="00264F24">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ab/>
        <w:t>2</w:t>
      </w:r>
      <w:r w:rsidR="00107A7A" w:rsidRPr="00264F24">
        <w:rPr>
          <w:rFonts w:ascii="Times New Roman" w:hAnsi="Times New Roman" w:cs="Times New Roman"/>
          <w:sz w:val="28"/>
          <w:szCs w:val="28"/>
          <w:lang w:val="ru-RU"/>
        </w:rPr>
        <w:t>.</w:t>
      </w:r>
      <w:r w:rsidR="005C16EA">
        <w:rPr>
          <w:rFonts w:ascii="Times New Roman" w:hAnsi="Times New Roman" w:cs="Times New Roman"/>
          <w:sz w:val="28"/>
          <w:szCs w:val="28"/>
          <w:lang w:val="ru-RU"/>
        </w:rPr>
        <w:t xml:space="preserve"> </w:t>
      </w:r>
      <w:r w:rsidR="00664535" w:rsidRPr="00264F24">
        <w:rPr>
          <w:rFonts w:ascii="Times New Roman" w:hAnsi="Times New Roman" w:cs="Times New Roman"/>
          <w:sz w:val="28"/>
          <w:szCs w:val="28"/>
          <w:lang w:val="ru-RU"/>
        </w:rPr>
        <w:t xml:space="preserve">Обнародовать настоящее постановление путем размещения на </w:t>
      </w:r>
      <w:r w:rsidR="00264F24" w:rsidRPr="00264F24">
        <w:rPr>
          <w:rFonts w:ascii="Times New Roman" w:hAnsi="Times New Roman" w:cs="Times New Roman"/>
          <w:sz w:val="28"/>
          <w:szCs w:val="28"/>
          <w:lang w:val="ru-RU"/>
        </w:rPr>
        <w:t>и</w:t>
      </w:r>
      <w:r w:rsidR="00664535" w:rsidRPr="00264F24">
        <w:rPr>
          <w:rFonts w:ascii="Times New Roman" w:hAnsi="Times New Roman" w:cs="Times New Roman"/>
          <w:sz w:val="28"/>
          <w:szCs w:val="28"/>
          <w:lang w:val="ru-RU"/>
        </w:rPr>
        <w:t>нформационных стендах Ботанического сельского поселения Раздольненского района Республики Крым и на официальном сайте Администрации Ботанического сельского поселения в сети Интернет (</w:t>
      </w:r>
      <w:r w:rsidR="00664535" w:rsidRPr="00264F24">
        <w:rPr>
          <w:rFonts w:ascii="Times New Roman" w:hAnsi="Times New Roman" w:cs="Times New Roman"/>
          <w:sz w:val="28"/>
          <w:szCs w:val="28"/>
        </w:rPr>
        <w:t>http</w:t>
      </w:r>
      <w:r w:rsidR="00664535" w:rsidRPr="00264F24">
        <w:rPr>
          <w:rFonts w:ascii="Times New Roman" w:hAnsi="Times New Roman" w:cs="Times New Roman"/>
          <w:sz w:val="28"/>
          <w:szCs w:val="28"/>
          <w:lang w:val="ru-RU"/>
        </w:rPr>
        <w:t>://</w:t>
      </w:r>
      <w:proofErr w:type="spellStart"/>
      <w:r w:rsidR="00664535" w:rsidRPr="00264F24">
        <w:rPr>
          <w:rFonts w:ascii="Times New Roman" w:hAnsi="Times New Roman" w:cs="Times New Roman"/>
          <w:sz w:val="28"/>
          <w:szCs w:val="28"/>
        </w:rPr>
        <w:t>admbotanika</w:t>
      </w:r>
      <w:proofErr w:type="spellEnd"/>
      <w:r w:rsidR="00664535" w:rsidRPr="00264F24">
        <w:rPr>
          <w:rFonts w:ascii="Times New Roman" w:hAnsi="Times New Roman" w:cs="Times New Roman"/>
          <w:sz w:val="28"/>
          <w:szCs w:val="28"/>
          <w:lang w:val="ru-RU"/>
        </w:rPr>
        <w:t>.</w:t>
      </w:r>
      <w:proofErr w:type="spellStart"/>
      <w:r w:rsidR="00664535" w:rsidRPr="00264F24">
        <w:rPr>
          <w:rFonts w:ascii="Times New Roman" w:hAnsi="Times New Roman" w:cs="Times New Roman"/>
          <w:sz w:val="28"/>
          <w:szCs w:val="28"/>
        </w:rPr>
        <w:t>ru</w:t>
      </w:r>
      <w:proofErr w:type="spellEnd"/>
      <w:r w:rsidR="00664535" w:rsidRPr="00264F24">
        <w:rPr>
          <w:rFonts w:ascii="Times New Roman" w:hAnsi="Times New Roman" w:cs="Times New Roman"/>
          <w:sz w:val="28"/>
          <w:szCs w:val="28"/>
          <w:lang w:val="ru-RU"/>
        </w:rPr>
        <w:t>).</w:t>
      </w:r>
    </w:p>
    <w:p w:rsidR="001336E4" w:rsidRPr="00264F24" w:rsidRDefault="008B0C8F" w:rsidP="00264F24">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ab/>
        <w:t>3</w:t>
      </w:r>
      <w:r w:rsidR="00664535" w:rsidRPr="00264F24">
        <w:rPr>
          <w:rFonts w:ascii="Times New Roman" w:hAnsi="Times New Roman" w:cs="Times New Roman"/>
          <w:sz w:val="28"/>
          <w:szCs w:val="28"/>
          <w:lang w:val="ru-RU"/>
        </w:rPr>
        <w:t>. Настоящее постановление вступает в силу с момента официального обнародования.</w:t>
      </w:r>
    </w:p>
    <w:p w:rsidR="001336E4" w:rsidRPr="00264F24" w:rsidRDefault="008B0C8F" w:rsidP="00264F24">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ab/>
        <w:t>4</w:t>
      </w:r>
      <w:r w:rsidR="00664535" w:rsidRPr="00264F24">
        <w:rPr>
          <w:rFonts w:ascii="Times New Roman" w:hAnsi="Times New Roman" w:cs="Times New Roman"/>
          <w:sz w:val="28"/>
          <w:szCs w:val="28"/>
          <w:lang w:val="ru-RU"/>
        </w:rPr>
        <w:t>. Контроль за исполнением постановления оставляю за собой.</w:t>
      </w:r>
    </w:p>
    <w:p w:rsidR="00D86924" w:rsidRPr="00453B7F" w:rsidRDefault="00D86924" w:rsidP="00453B7F">
      <w:pPr>
        <w:spacing w:after="0" w:line="240" w:lineRule="auto"/>
        <w:jc w:val="both"/>
        <w:rPr>
          <w:rFonts w:ascii="Times New Roman" w:hAnsi="Times New Roman" w:cs="Times New Roman"/>
          <w:sz w:val="28"/>
          <w:szCs w:val="28"/>
          <w:lang w:val="ru-RU"/>
        </w:rPr>
      </w:pPr>
    </w:p>
    <w:p w:rsidR="00046685" w:rsidRPr="00BC125F" w:rsidRDefault="00664535" w:rsidP="00453B7F">
      <w:pPr>
        <w:spacing w:after="0" w:line="240" w:lineRule="auto"/>
        <w:jc w:val="both"/>
        <w:rPr>
          <w:rFonts w:ascii="Times New Roman" w:hAnsi="Times New Roman" w:cs="Times New Roman"/>
          <w:b/>
          <w:sz w:val="28"/>
          <w:szCs w:val="28"/>
          <w:lang w:val="ru-RU"/>
        </w:rPr>
      </w:pPr>
      <w:r w:rsidRPr="00264F24">
        <w:rPr>
          <w:rFonts w:ascii="Times New Roman" w:hAnsi="Times New Roman" w:cs="Times New Roman"/>
          <w:b/>
          <w:sz w:val="28"/>
          <w:szCs w:val="28"/>
          <w:lang w:val="ru-RU"/>
        </w:rPr>
        <w:t xml:space="preserve">Председатель Ботанического сельского </w:t>
      </w:r>
    </w:p>
    <w:p w:rsidR="001336E4" w:rsidRPr="00264F24" w:rsidRDefault="00664535" w:rsidP="00453B7F">
      <w:pPr>
        <w:spacing w:after="0" w:line="240" w:lineRule="auto"/>
        <w:jc w:val="both"/>
        <w:rPr>
          <w:rFonts w:ascii="Times New Roman" w:hAnsi="Times New Roman" w:cs="Times New Roman"/>
          <w:b/>
          <w:sz w:val="28"/>
          <w:szCs w:val="28"/>
          <w:lang w:val="ru-RU"/>
        </w:rPr>
      </w:pPr>
      <w:r w:rsidRPr="00264F24">
        <w:rPr>
          <w:rFonts w:ascii="Times New Roman" w:hAnsi="Times New Roman" w:cs="Times New Roman"/>
          <w:b/>
          <w:sz w:val="28"/>
          <w:szCs w:val="28"/>
          <w:lang w:val="ru-RU"/>
        </w:rPr>
        <w:t>совета</w:t>
      </w:r>
      <w:r w:rsidR="00046685" w:rsidRPr="00BC125F">
        <w:rPr>
          <w:rFonts w:ascii="Times New Roman" w:hAnsi="Times New Roman" w:cs="Times New Roman"/>
          <w:b/>
          <w:sz w:val="28"/>
          <w:szCs w:val="28"/>
          <w:lang w:val="ru-RU"/>
        </w:rPr>
        <w:t xml:space="preserve"> - </w:t>
      </w:r>
      <w:r w:rsidRPr="00264F24">
        <w:rPr>
          <w:rFonts w:ascii="Times New Roman" w:hAnsi="Times New Roman" w:cs="Times New Roman"/>
          <w:b/>
          <w:sz w:val="28"/>
          <w:szCs w:val="28"/>
          <w:lang w:val="ru-RU"/>
        </w:rPr>
        <w:t>глава администрации</w:t>
      </w:r>
    </w:p>
    <w:p w:rsidR="002E66E7" w:rsidRPr="00BC125F" w:rsidRDefault="00664535" w:rsidP="00453B7F">
      <w:pPr>
        <w:spacing w:after="0" w:line="240" w:lineRule="auto"/>
        <w:jc w:val="both"/>
        <w:rPr>
          <w:rFonts w:ascii="Times New Roman" w:hAnsi="Times New Roman" w:cs="Times New Roman"/>
          <w:b/>
          <w:sz w:val="28"/>
          <w:szCs w:val="28"/>
          <w:lang w:val="ru-RU"/>
        </w:rPr>
      </w:pPr>
      <w:r w:rsidRPr="00264F24">
        <w:rPr>
          <w:rFonts w:ascii="Times New Roman" w:hAnsi="Times New Roman" w:cs="Times New Roman"/>
          <w:b/>
          <w:sz w:val="28"/>
          <w:szCs w:val="28"/>
          <w:lang w:val="ru-RU"/>
        </w:rPr>
        <w:t>Ботанического сельского поселения</w:t>
      </w:r>
      <w:r w:rsidRPr="00264F24">
        <w:rPr>
          <w:rFonts w:ascii="Times New Roman" w:hAnsi="Times New Roman" w:cs="Times New Roman"/>
          <w:b/>
          <w:sz w:val="28"/>
          <w:szCs w:val="28"/>
          <w:lang w:val="ru-RU"/>
        </w:rPr>
        <w:tab/>
      </w:r>
      <w:r w:rsidR="002E66E7" w:rsidRPr="00BC125F">
        <w:rPr>
          <w:rFonts w:ascii="Times New Roman" w:hAnsi="Times New Roman" w:cs="Times New Roman"/>
          <w:b/>
          <w:sz w:val="28"/>
          <w:szCs w:val="28"/>
          <w:lang w:val="ru-RU"/>
        </w:rPr>
        <w:tab/>
      </w:r>
      <w:r w:rsidR="002E66E7" w:rsidRPr="00BC125F">
        <w:rPr>
          <w:rFonts w:ascii="Times New Roman" w:hAnsi="Times New Roman" w:cs="Times New Roman"/>
          <w:b/>
          <w:sz w:val="28"/>
          <w:szCs w:val="28"/>
          <w:lang w:val="ru-RU"/>
        </w:rPr>
        <w:tab/>
      </w:r>
      <w:r w:rsidRPr="00264F24">
        <w:rPr>
          <w:rFonts w:ascii="Times New Roman" w:hAnsi="Times New Roman" w:cs="Times New Roman"/>
          <w:b/>
          <w:sz w:val="28"/>
          <w:szCs w:val="28"/>
          <w:lang w:val="ru-RU"/>
        </w:rPr>
        <w:t xml:space="preserve">М.А. </w:t>
      </w:r>
      <w:proofErr w:type="spellStart"/>
      <w:r w:rsidRPr="00264F24">
        <w:rPr>
          <w:rFonts w:ascii="Times New Roman" w:hAnsi="Times New Roman" w:cs="Times New Roman"/>
          <w:b/>
          <w:sz w:val="28"/>
          <w:szCs w:val="28"/>
          <w:lang w:val="ru-RU"/>
        </w:rPr>
        <w:t>Власевская</w:t>
      </w:r>
      <w:proofErr w:type="spellEnd"/>
    </w:p>
    <w:p w:rsidR="00D86924" w:rsidRPr="00453B7F" w:rsidRDefault="00D86924" w:rsidP="00453B7F">
      <w:pPr>
        <w:spacing w:after="0" w:line="240" w:lineRule="auto"/>
        <w:jc w:val="both"/>
        <w:rPr>
          <w:rFonts w:ascii="Times New Roman" w:hAnsi="Times New Roman" w:cs="Times New Roman"/>
          <w:sz w:val="28"/>
          <w:szCs w:val="28"/>
          <w:lang w:val="ru-RU"/>
        </w:rPr>
      </w:pPr>
    </w:p>
    <w:p w:rsidR="00D86924" w:rsidRPr="00453B7F" w:rsidRDefault="00D86924" w:rsidP="00453B7F">
      <w:pPr>
        <w:spacing w:after="0" w:line="240" w:lineRule="auto"/>
        <w:jc w:val="both"/>
        <w:rPr>
          <w:rFonts w:ascii="Times New Roman" w:hAnsi="Times New Roman" w:cs="Times New Roman"/>
          <w:sz w:val="28"/>
          <w:szCs w:val="28"/>
          <w:lang w:val="ru-RU"/>
        </w:rPr>
      </w:pPr>
    </w:p>
    <w:p w:rsidR="00D86924" w:rsidRPr="00453B7F" w:rsidRDefault="00D86924" w:rsidP="00453B7F">
      <w:pPr>
        <w:spacing w:after="0" w:line="240" w:lineRule="auto"/>
        <w:jc w:val="both"/>
        <w:rPr>
          <w:rFonts w:ascii="Times New Roman" w:hAnsi="Times New Roman" w:cs="Times New Roman"/>
          <w:sz w:val="28"/>
          <w:szCs w:val="28"/>
          <w:lang w:val="ru-RU"/>
        </w:rPr>
      </w:pPr>
    </w:p>
    <w:p w:rsidR="00D86924" w:rsidRPr="00453B7F" w:rsidRDefault="00D86924" w:rsidP="00453B7F">
      <w:pPr>
        <w:spacing w:after="0" w:line="240" w:lineRule="auto"/>
        <w:jc w:val="both"/>
        <w:rPr>
          <w:rFonts w:ascii="Times New Roman" w:hAnsi="Times New Roman" w:cs="Times New Roman"/>
          <w:sz w:val="28"/>
          <w:szCs w:val="28"/>
          <w:lang w:val="ru-RU"/>
        </w:rPr>
      </w:pPr>
    </w:p>
    <w:p w:rsidR="00D86924" w:rsidRPr="00453B7F" w:rsidRDefault="00D86924" w:rsidP="00453B7F">
      <w:pPr>
        <w:spacing w:after="0" w:line="240" w:lineRule="auto"/>
        <w:jc w:val="both"/>
        <w:rPr>
          <w:rFonts w:ascii="Times New Roman" w:hAnsi="Times New Roman" w:cs="Times New Roman"/>
          <w:sz w:val="28"/>
          <w:szCs w:val="28"/>
          <w:lang w:val="ru-RU"/>
        </w:rPr>
      </w:pPr>
    </w:p>
    <w:p w:rsidR="00D86924" w:rsidRPr="00453B7F" w:rsidRDefault="00D86924" w:rsidP="00453B7F">
      <w:pPr>
        <w:spacing w:after="0" w:line="240" w:lineRule="auto"/>
        <w:jc w:val="both"/>
        <w:rPr>
          <w:rFonts w:ascii="Times New Roman" w:hAnsi="Times New Roman" w:cs="Times New Roman"/>
          <w:sz w:val="28"/>
          <w:szCs w:val="28"/>
          <w:lang w:val="ru-RU"/>
        </w:rPr>
      </w:pPr>
    </w:p>
    <w:p w:rsidR="00D86924" w:rsidRPr="00453B7F" w:rsidRDefault="00D86924" w:rsidP="00453B7F">
      <w:pPr>
        <w:spacing w:after="0" w:line="240" w:lineRule="auto"/>
        <w:jc w:val="both"/>
        <w:rPr>
          <w:rFonts w:ascii="Times New Roman" w:hAnsi="Times New Roman" w:cs="Times New Roman"/>
          <w:sz w:val="28"/>
          <w:szCs w:val="28"/>
          <w:lang w:val="ru-RU"/>
        </w:rPr>
      </w:pPr>
    </w:p>
    <w:p w:rsidR="00046685" w:rsidRDefault="00046685" w:rsidP="00453B7F">
      <w:pPr>
        <w:spacing w:after="0" w:line="240" w:lineRule="auto"/>
        <w:ind w:left="4820"/>
        <w:jc w:val="both"/>
        <w:rPr>
          <w:rFonts w:ascii="Times New Roman" w:hAnsi="Times New Roman" w:cs="Times New Roman"/>
          <w:sz w:val="28"/>
          <w:szCs w:val="28"/>
          <w:lang w:val="ru-RU"/>
        </w:rPr>
      </w:pPr>
    </w:p>
    <w:p w:rsidR="00046685" w:rsidRDefault="00046685" w:rsidP="00453B7F">
      <w:pPr>
        <w:spacing w:after="0" w:line="240" w:lineRule="auto"/>
        <w:ind w:left="4820"/>
        <w:jc w:val="both"/>
        <w:rPr>
          <w:rFonts w:ascii="Times New Roman" w:hAnsi="Times New Roman" w:cs="Times New Roman"/>
          <w:sz w:val="28"/>
          <w:szCs w:val="28"/>
          <w:lang w:val="ru-RU"/>
        </w:rPr>
      </w:pPr>
    </w:p>
    <w:p w:rsidR="00046685" w:rsidRDefault="00046685" w:rsidP="00453B7F">
      <w:pPr>
        <w:spacing w:after="0" w:line="240" w:lineRule="auto"/>
        <w:ind w:left="4820"/>
        <w:jc w:val="both"/>
        <w:rPr>
          <w:rFonts w:ascii="Times New Roman" w:hAnsi="Times New Roman" w:cs="Times New Roman"/>
          <w:sz w:val="28"/>
          <w:szCs w:val="28"/>
          <w:lang w:val="ru-RU"/>
        </w:rPr>
      </w:pPr>
    </w:p>
    <w:p w:rsidR="00046685" w:rsidRDefault="00046685" w:rsidP="00453B7F">
      <w:pPr>
        <w:spacing w:after="0" w:line="240" w:lineRule="auto"/>
        <w:ind w:left="4820"/>
        <w:jc w:val="both"/>
        <w:rPr>
          <w:rFonts w:ascii="Times New Roman" w:hAnsi="Times New Roman" w:cs="Times New Roman"/>
          <w:sz w:val="28"/>
          <w:szCs w:val="28"/>
          <w:lang w:val="ru-RU"/>
        </w:rPr>
      </w:pPr>
    </w:p>
    <w:p w:rsidR="00046685" w:rsidRDefault="00046685" w:rsidP="00453B7F">
      <w:pPr>
        <w:spacing w:after="0" w:line="240" w:lineRule="auto"/>
        <w:ind w:left="4820"/>
        <w:jc w:val="both"/>
        <w:rPr>
          <w:rFonts w:ascii="Times New Roman" w:hAnsi="Times New Roman" w:cs="Times New Roman"/>
          <w:sz w:val="28"/>
          <w:szCs w:val="28"/>
          <w:lang w:val="ru-RU"/>
        </w:rPr>
      </w:pPr>
    </w:p>
    <w:sectPr w:rsidR="00046685" w:rsidSect="00453B7F">
      <w:type w:val="continuous"/>
      <w:pgSz w:w="11698" w:h="16618"/>
      <w:pgMar w:top="1134" w:right="850"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42F4C"/>
    <w:multiLevelType w:val="hybridMultilevel"/>
    <w:tmpl w:val="94365FCC"/>
    <w:lvl w:ilvl="0" w:tplc="04190011">
      <w:start w:val="3"/>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29EF7044"/>
    <w:multiLevelType w:val="multilevel"/>
    <w:tmpl w:val="80E6748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nsid w:val="2C1D19AF"/>
    <w:multiLevelType w:val="hybridMultilevel"/>
    <w:tmpl w:val="0364515C"/>
    <w:lvl w:ilvl="0" w:tplc="9AA65A1A">
      <w:start w:val="1"/>
      <w:numFmt w:val="decimal"/>
      <w:lvlText w:val="%1."/>
      <w:lvlJc w:val="left"/>
      <w:pPr>
        <w:ind w:left="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10E85D2">
      <w:start w:val="1"/>
      <w:numFmt w:val="lowerLetter"/>
      <w:lvlText w:val="%2"/>
      <w:lvlJc w:val="left"/>
      <w:pPr>
        <w:ind w:left="18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7DA355A">
      <w:start w:val="1"/>
      <w:numFmt w:val="lowerRoman"/>
      <w:lvlText w:val="%3"/>
      <w:lvlJc w:val="left"/>
      <w:pPr>
        <w:ind w:left="25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7A86FD8">
      <w:start w:val="1"/>
      <w:numFmt w:val="decimal"/>
      <w:lvlText w:val="%4"/>
      <w:lvlJc w:val="left"/>
      <w:pPr>
        <w:ind w:left="32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B801824">
      <w:start w:val="1"/>
      <w:numFmt w:val="lowerLetter"/>
      <w:lvlText w:val="%5"/>
      <w:lvlJc w:val="left"/>
      <w:pPr>
        <w:ind w:left="39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C5EB94A">
      <w:start w:val="1"/>
      <w:numFmt w:val="lowerRoman"/>
      <w:lvlText w:val="%6"/>
      <w:lvlJc w:val="left"/>
      <w:pPr>
        <w:ind w:left="47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3D898A2">
      <w:start w:val="1"/>
      <w:numFmt w:val="decimal"/>
      <w:lvlText w:val="%7"/>
      <w:lvlJc w:val="left"/>
      <w:pPr>
        <w:ind w:left="54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E46766A">
      <w:start w:val="1"/>
      <w:numFmt w:val="lowerLetter"/>
      <w:lvlText w:val="%8"/>
      <w:lvlJc w:val="left"/>
      <w:pPr>
        <w:ind w:left="61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3C2D7C2">
      <w:start w:val="1"/>
      <w:numFmt w:val="lowerRoman"/>
      <w:lvlText w:val="%9"/>
      <w:lvlJc w:val="left"/>
      <w:pPr>
        <w:ind w:left="68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385564A7"/>
    <w:multiLevelType w:val="hybridMultilevel"/>
    <w:tmpl w:val="1B32C534"/>
    <w:lvl w:ilvl="0" w:tplc="04190011">
      <w:start w:val="3"/>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3D0E028E"/>
    <w:multiLevelType w:val="hybridMultilevel"/>
    <w:tmpl w:val="6254A554"/>
    <w:lvl w:ilvl="0" w:tplc="082A8CC0">
      <w:start w:val="1"/>
      <w:numFmt w:val="decimal"/>
      <w:lvlText w:val="%1)"/>
      <w:lvlJc w:val="left"/>
      <w:pPr>
        <w:ind w:left="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75E09E4">
      <w:start w:val="1"/>
      <w:numFmt w:val="lowerLetter"/>
      <w:lvlText w:val="%2"/>
      <w:lvlJc w:val="left"/>
      <w:pPr>
        <w:ind w:left="16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0581596">
      <w:start w:val="1"/>
      <w:numFmt w:val="lowerRoman"/>
      <w:lvlText w:val="%3"/>
      <w:lvlJc w:val="left"/>
      <w:pPr>
        <w:ind w:left="23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F6E34B6">
      <w:start w:val="1"/>
      <w:numFmt w:val="decimal"/>
      <w:lvlText w:val="%4"/>
      <w:lvlJc w:val="left"/>
      <w:pPr>
        <w:ind w:left="31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3E0B21C">
      <w:start w:val="1"/>
      <w:numFmt w:val="lowerLetter"/>
      <w:lvlText w:val="%5"/>
      <w:lvlJc w:val="left"/>
      <w:pPr>
        <w:ind w:left="38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85238A0">
      <w:start w:val="1"/>
      <w:numFmt w:val="lowerRoman"/>
      <w:lvlText w:val="%6"/>
      <w:lvlJc w:val="left"/>
      <w:pPr>
        <w:ind w:left="45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58263EE">
      <w:start w:val="1"/>
      <w:numFmt w:val="decimal"/>
      <w:lvlText w:val="%7"/>
      <w:lvlJc w:val="left"/>
      <w:pPr>
        <w:ind w:left="52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2DC9CF4">
      <w:start w:val="1"/>
      <w:numFmt w:val="lowerLetter"/>
      <w:lvlText w:val="%8"/>
      <w:lvlJc w:val="left"/>
      <w:pPr>
        <w:ind w:left="59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5BE3CE6">
      <w:start w:val="1"/>
      <w:numFmt w:val="lowerRoman"/>
      <w:lvlText w:val="%9"/>
      <w:lvlJc w:val="left"/>
      <w:pPr>
        <w:ind w:left="67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539E1028"/>
    <w:multiLevelType w:val="multilevel"/>
    <w:tmpl w:val="1EAE6E36"/>
    <w:lvl w:ilvl="0">
      <w:start w:val="12"/>
      <w:numFmt w:val="decimal"/>
      <w:lvlText w:val="%1"/>
      <w:lvlJc w:val="left"/>
      <w:pPr>
        <w:ind w:left="3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start w:val="2"/>
      <w:numFmt w:val="decimal"/>
      <w:lvlRestart w:val="0"/>
      <w:lvlText w:val="%1.%2."/>
      <w:lvlJc w:val="left"/>
      <w:pPr>
        <w:ind w:left="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7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start w:val="1"/>
      <w:numFmt w:val="decimal"/>
      <w:lvlText w:val="%4"/>
      <w:lvlJc w:val="left"/>
      <w:pPr>
        <w:ind w:left="239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start w:val="1"/>
      <w:numFmt w:val="lowerLetter"/>
      <w:lvlText w:val="%5"/>
      <w:lvlJc w:val="left"/>
      <w:pPr>
        <w:ind w:left="311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start w:val="1"/>
      <w:numFmt w:val="lowerRoman"/>
      <w:lvlText w:val="%6"/>
      <w:lvlJc w:val="left"/>
      <w:pPr>
        <w:ind w:left="383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start w:val="1"/>
      <w:numFmt w:val="decimal"/>
      <w:lvlText w:val="%7"/>
      <w:lvlJc w:val="left"/>
      <w:pPr>
        <w:ind w:left="455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start w:val="1"/>
      <w:numFmt w:val="lowerLetter"/>
      <w:lvlText w:val="%8"/>
      <w:lvlJc w:val="left"/>
      <w:pPr>
        <w:ind w:left="527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start w:val="1"/>
      <w:numFmt w:val="lowerRoman"/>
      <w:lvlText w:val="%9"/>
      <w:lvlJc w:val="left"/>
      <w:pPr>
        <w:ind w:left="599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6">
    <w:nsid w:val="6367271E"/>
    <w:multiLevelType w:val="hybridMultilevel"/>
    <w:tmpl w:val="48D44D52"/>
    <w:lvl w:ilvl="0" w:tplc="A5EAB0D4">
      <w:start w:val="4"/>
      <w:numFmt w:val="decimal"/>
      <w:lvlText w:val="%1)"/>
      <w:lvlJc w:val="left"/>
      <w:pPr>
        <w:ind w:left="422" w:hanging="360"/>
      </w:pPr>
      <w:rPr>
        <w:rFonts w:hint="default"/>
      </w:rPr>
    </w:lvl>
    <w:lvl w:ilvl="1" w:tplc="04190019" w:tentative="1">
      <w:start w:val="1"/>
      <w:numFmt w:val="lowerLetter"/>
      <w:lvlText w:val="%2."/>
      <w:lvlJc w:val="left"/>
      <w:pPr>
        <w:ind w:left="1142" w:hanging="360"/>
      </w:pPr>
    </w:lvl>
    <w:lvl w:ilvl="2" w:tplc="0419001B" w:tentative="1">
      <w:start w:val="1"/>
      <w:numFmt w:val="lowerRoman"/>
      <w:lvlText w:val="%3."/>
      <w:lvlJc w:val="right"/>
      <w:pPr>
        <w:ind w:left="1862" w:hanging="180"/>
      </w:pPr>
    </w:lvl>
    <w:lvl w:ilvl="3" w:tplc="0419000F" w:tentative="1">
      <w:start w:val="1"/>
      <w:numFmt w:val="decimal"/>
      <w:lvlText w:val="%4."/>
      <w:lvlJc w:val="left"/>
      <w:pPr>
        <w:ind w:left="2582" w:hanging="360"/>
      </w:pPr>
    </w:lvl>
    <w:lvl w:ilvl="4" w:tplc="04190019" w:tentative="1">
      <w:start w:val="1"/>
      <w:numFmt w:val="lowerLetter"/>
      <w:lvlText w:val="%5."/>
      <w:lvlJc w:val="left"/>
      <w:pPr>
        <w:ind w:left="3302" w:hanging="360"/>
      </w:pPr>
    </w:lvl>
    <w:lvl w:ilvl="5" w:tplc="0419001B" w:tentative="1">
      <w:start w:val="1"/>
      <w:numFmt w:val="lowerRoman"/>
      <w:lvlText w:val="%6."/>
      <w:lvlJc w:val="right"/>
      <w:pPr>
        <w:ind w:left="4022" w:hanging="180"/>
      </w:pPr>
    </w:lvl>
    <w:lvl w:ilvl="6" w:tplc="0419000F" w:tentative="1">
      <w:start w:val="1"/>
      <w:numFmt w:val="decimal"/>
      <w:lvlText w:val="%7."/>
      <w:lvlJc w:val="left"/>
      <w:pPr>
        <w:ind w:left="4742" w:hanging="360"/>
      </w:pPr>
    </w:lvl>
    <w:lvl w:ilvl="7" w:tplc="04190019" w:tentative="1">
      <w:start w:val="1"/>
      <w:numFmt w:val="lowerLetter"/>
      <w:lvlText w:val="%8."/>
      <w:lvlJc w:val="left"/>
      <w:pPr>
        <w:ind w:left="5462" w:hanging="360"/>
      </w:pPr>
    </w:lvl>
    <w:lvl w:ilvl="8" w:tplc="0419001B" w:tentative="1">
      <w:start w:val="1"/>
      <w:numFmt w:val="lowerRoman"/>
      <w:lvlText w:val="%9."/>
      <w:lvlJc w:val="right"/>
      <w:pPr>
        <w:ind w:left="6182" w:hanging="180"/>
      </w:pPr>
    </w:lvl>
  </w:abstractNum>
  <w:abstractNum w:abstractNumId="7">
    <w:nsid w:val="67F86405"/>
    <w:multiLevelType w:val="hybridMultilevel"/>
    <w:tmpl w:val="9CBAF9CC"/>
    <w:lvl w:ilvl="0" w:tplc="C6B45E46">
      <w:start w:val="1"/>
      <w:numFmt w:val="decimal"/>
      <w:lvlText w:val="%1)"/>
      <w:lvlJc w:val="left"/>
      <w:pPr>
        <w:ind w:left="62"/>
      </w:pPr>
      <w:rPr>
        <w:rFonts w:ascii="Times New Roman" w:eastAsiaTheme="minorEastAsia"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C42108C">
      <w:start w:val="1"/>
      <w:numFmt w:val="lowerLetter"/>
      <w:lvlText w:val="%2"/>
      <w:lvlJc w:val="left"/>
      <w:pPr>
        <w:ind w:left="17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D66FCBA">
      <w:start w:val="1"/>
      <w:numFmt w:val="lowerRoman"/>
      <w:lvlText w:val="%3"/>
      <w:lvlJc w:val="left"/>
      <w:pPr>
        <w:ind w:left="24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DE21292">
      <w:start w:val="1"/>
      <w:numFmt w:val="decimal"/>
      <w:lvlText w:val="%4"/>
      <w:lvlJc w:val="left"/>
      <w:pPr>
        <w:ind w:left="31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10A8BD8">
      <w:start w:val="1"/>
      <w:numFmt w:val="lowerLetter"/>
      <w:lvlText w:val="%5"/>
      <w:lvlJc w:val="left"/>
      <w:pPr>
        <w:ind w:left="38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71E62B4">
      <w:start w:val="1"/>
      <w:numFmt w:val="lowerRoman"/>
      <w:lvlText w:val="%6"/>
      <w:lvlJc w:val="left"/>
      <w:pPr>
        <w:ind w:left="45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846D72C">
      <w:start w:val="1"/>
      <w:numFmt w:val="decimal"/>
      <w:lvlText w:val="%7"/>
      <w:lvlJc w:val="left"/>
      <w:pPr>
        <w:ind w:left="53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63CAE0E">
      <w:start w:val="1"/>
      <w:numFmt w:val="lowerLetter"/>
      <w:lvlText w:val="%8"/>
      <w:lvlJc w:val="left"/>
      <w:pPr>
        <w:ind w:left="60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EFE34B8">
      <w:start w:val="1"/>
      <w:numFmt w:val="lowerRoman"/>
      <w:lvlText w:val="%9"/>
      <w:lvlJc w:val="left"/>
      <w:pPr>
        <w:ind w:left="67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6835110A"/>
    <w:multiLevelType w:val="hybridMultilevel"/>
    <w:tmpl w:val="44606290"/>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0E54CD0"/>
    <w:multiLevelType w:val="multilevel"/>
    <w:tmpl w:val="23CCC4C2"/>
    <w:lvl w:ilvl="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4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4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1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8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3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0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7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2"/>
  </w:num>
  <w:num w:numId="2">
    <w:abstractNumId w:val="9"/>
  </w:num>
  <w:num w:numId="3">
    <w:abstractNumId w:val="5"/>
  </w:num>
  <w:num w:numId="4">
    <w:abstractNumId w:val="4"/>
  </w:num>
  <w:num w:numId="5">
    <w:abstractNumId w:val="7"/>
  </w:num>
  <w:num w:numId="6">
    <w:abstractNumId w:val="0"/>
  </w:num>
  <w:num w:numId="7">
    <w:abstractNumId w:val="3"/>
  </w:num>
  <w:num w:numId="8">
    <w:abstractNumId w:val="8"/>
  </w:num>
  <w:num w:numId="9">
    <w:abstractNumId w:val="6"/>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1336E4"/>
    <w:rsid w:val="00014FBA"/>
    <w:rsid w:val="00046685"/>
    <w:rsid w:val="0007447C"/>
    <w:rsid w:val="000C5404"/>
    <w:rsid w:val="00107A7A"/>
    <w:rsid w:val="001336E4"/>
    <w:rsid w:val="001E5B4E"/>
    <w:rsid w:val="00226399"/>
    <w:rsid w:val="002623DA"/>
    <w:rsid w:val="00264F24"/>
    <w:rsid w:val="00281460"/>
    <w:rsid w:val="00295DE4"/>
    <w:rsid w:val="002D4A7A"/>
    <w:rsid w:val="002E66E7"/>
    <w:rsid w:val="002F4E79"/>
    <w:rsid w:val="00306EA9"/>
    <w:rsid w:val="00383E22"/>
    <w:rsid w:val="003D5899"/>
    <w:rsid w:val="004234D0"/>
    <w:rsid w:val="00423AFF"/>
    <w:rsid w:val="00453B7F"/>
    <w:rsid w:val="00491A3B"/>
    <w:rsid w:val="004B7A65"/>
    <w:rsid w:val="0052661A"/>
    <w:rsid w:val="005410CD"/>
    <w:rsid w:val="005603B5"/>
    <w:rsid w:val="005C16EA"/>
    <w:rsid w:val="005D4275"/>
    <w:rsid w:val="00613828"/>
    <w:rsid w:val="00630617"/>
    <w:rsid w:val="0064076C"/>
    <w:rsid w:val="00664535"/>
    <w:rsid w:val="006706DC"/>
    <w:rsid w:val="006A34C0"/>
    <w:rsid w:val="006A4607"/>
    <w:rsid w:val="006B7FED"/>
    <w:rsid w:val="006C528C"/>
    <w:rsid w:val="00701B17"/>
    <w:rsid w:val="008B0C8F"/>
    <w:rsid w:val="00933BE7"/>
    <w:rsid w:val="00976C77"/>
    <w:rsid w:val="009D662B"/>
    <w:rsid w:val="009E0ABB"/>
    <w:rsid w:val="00A24C5C"/>
    <w:rsid w:val="00B81066"/>
    <w:rsid w:val="00BB4BF8"/>
    <w:rsid w:val="00BC125F"/>
    <w:rsid w:val="00BE6ACA"/>
    <w:rsid w:val="00C259C5"/>
    <w:rsid w:val="00CC37BD"/>
    <w:rsid w:val="00D86924"/>
    <w:rsid w:val="00DC6982"/>
    <w:rsid w:val="00DE43D8"/>
    <w:rsid w:val="00E41C15"/>
    <w:rsid w:val="00E448F7"/>
    <w:rsid w:val="00F01D2B"/>
    <w:rsid w:val="00F25ED2"/>
    <w:rsid w:val="00F650B4"/>
    <w:rsid w:val="00F776F3"/>
    <w:rsid w:val="00F9787F"/>
    <w:rsid w:val="00FA1726"/>
    <w:rsid w:val="00FC2D93"/>
    <w:rsid w:val="00FD3D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3D8"/>
  </w:style>
  <w:style w:type="paragraph" w:styleId="1">
    <w:name w:val="heading 1"/>
    <w:basedOn w:val="a"/>
    <w:next w:val="a"/>
    <w:link w:val="10"/>
    <w:uiPriority w:val="9"/>
    <w:qFormat/>
    <w:rsid w:val="00DE43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DE43D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DE43D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E43D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DE43D8"/>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DE43D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DE43D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DE43D8"/>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DE43D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4234D0"/>
    <w:rPr>
      <w:lang w:bidi="ar-SA"/>
    </w:rPr>
    <w:tblPr>
      <w:tblCellMar>
        <w:top w:w="0" w:type="dxa"/>
        <w:left w:w="0" w:type="dxa"/>
        <w:bottom w:w="0" w:type="dxa"/>
        <w:right w:w="0" w:type="dxa"/>
      </w:tblCellMar>
    </w:tblPr>
  </w:style>
  <w:style w:type="character" w:customStyle="1" w:styleId="a3">
    <w:name w:val="Гипертекстовая ссылка"/>
    <w:basedOn w:val="a0"/>
    <w:uiPriority w:val="99"/>
    <w:rsid w:val="00014FBA"/>
    <w:rPr>
      <w:rFonts w:cs="Times New Roman"/>
      <w:b/>
      <w:color w:val="106BBE"/>
    </w:rPr>
  </w:style>
  <w:style w:type="paragraph" w:styleId="a4">
    <w:name w:val="Balloon Text"/>
    <w:basedOn w:val="a"/>
    <w:link w:val="a5"/>
    <w:uiPriority w:val="99"/>
    <w:semiHidden/>
    <w:unhideWhenUsed/>
    <w:rsid w:val="006A460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A4607"/>
    <w:rPr>
      <w:rFonts w:ascii="Tahoma" w:hAnsi="Tahoma" w:cs="Tahoma"/>
      <w:color w:val="000000"/>
      <w:sz w:val="16"/>
      <w:szCs w:val="16"/>
      <w:lang w:val="en-US" w:eastAsia="en-US"/>
    </w:rPr>
  </w:style>
  <w:style w:type="character" w:customStyle="1" w:styleId="10">
    <w:name w:val="Заголовок 1 Знак"/>
    <w:basedOn w:val="a0"/>
    <w:link w:val="1"/>
    <w:uiPriority w:val="9"/>
    <w:rsid w:val="00DE43D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DE43D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DE43D8"/>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DE43D8"/>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DE43D8"/>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DE43D8"/>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DE43D8"/>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DE43D8"/>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DE43D8"/>
    <w:rPr>
      <w:rFonts w:asciiTheme="majorHAnsi" w:eastAsiaTheme="majorEastAsia" w:hAnsiTheme="majorHAnsi" w:cstheme="majorBidi"/>
      <w:i/>
      <w:iCs/>
      <w:color w:val="404040" w:themeColor="text1" w:themeTint="BF"/>
      <w:sz w:val="20"/>
      <w:szCs w:val="20"/>
    </w:rPr>
  </w:style>
  <w:style w:type="paragraph" w:styleId="a6">
    <w:name w:val="caption"/>
    <w:basedOn w:val="a"/>
    <w:next w:val="a"/>
    <w:uiPriority w:val="35"/>
    <w:semiHidden/>
    <w:unhideWhenUsed/>
    <w:qFormat/>
    <w:rsid w:val="00DE43D8"/>
    <w:pPr>
      <w:spacing w:line="240" w:lineRule="auto"/>
    </w:pPr>
    <w:rPr>
      <w:b/>
      <w:bCs/>
      <w:color w:val="4F81BD" w:themeColor="accent1"/>
      <w:sz w:val="18"/>
      <w:szCs w:val="18"/>
    </w:rPr>
  </w:style>
  <w:style w:type="paragraph" w:styleId="a7">
    <w:name w:val="Title"/>
    <w:basedOn w:val="a"/>
    <w:next w:val="a"/>
    <w:link w:val="a8"/>
    <w:uiPriority w:val="10"/>
    <w:qFormat/>
    <w:rsid w:val="00DE43D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8">
    <w:name w:val="Название Знак"/>
    <w:basedOn w:val="a0"/>
    <w:link w:val="a7"/>
    <w:uiPriority w:val="10"/>
    <w:rsid w:val="00DE43D8"/>
    <w:rPr>
      <w:rFonts w:asciiTheme="majorHAnsi" w:eastAsiaTheme="majorEastAsia" w:hAnsiTheme="majorHAnsi" w:cstheme="majorBidi"/>
      <w:color w:val="17365D" w:themeColor="text2" w:themeShade="BF"/>
      <w:spacing w:val="5"/>
      <w:kern w:val="28"/>
      <w:sz w:val="52"/>
      <w:szCs w:val="52"/>
    </w:rPr>
  </w:style>
  <w:style w:type="paragraph" w:styleId="a9">
    <w:name w:val="Subtitle"/>
    <w:basedOn w:val="a"/>
    <w:next w:val="a"/>
    <w:link w:val="aa"/>
    <w:uiPriority w:val="11"/>
    <w:qFormat/>
    <w:rsid w:val="00DE43D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a">
    <w:name w:val="Подзаголовок Знак"/>
    <w:basedOn w:val="a0"/>
    <w:link w:val="a9"/>
    <w:uiPriority w:val="11"/>
    <w:rsid w:val="00DE43D8"/>
    <w:rPr>
      <w:rFonts w:asciiTheme="majorHAnsi" w:eastAsiaTheme="majorEastAsia" w:hAnsiTheme="majorHAnsi" w:cstheme="majorBidi"/>
      <w:i/>
      <w:iCs/>
      <w:color w:val="4F81BD" w:themeColor="accent1"/>
      <w:spacing w:val="15"/>
      <w:sz w:val="24"/>
      <w:szCs w:val="24"/>
    </w:rPr>
  </w:style>
  <w:style w:type="character" w:styleId="ab">
    <w:name w:val="Strong"/>
    <w:basedOn w:val="a0"/>
    <w:uiPriority w:val="22"/>
    <w:qFormat/>
    <w:rsid w:val="00DE43D8"/>
    <w:rPr>
      <w:b/>
      <w:bCs/>
    </w:rPr>
  </w:style>
  <w:style w:type="character" w:styleId="ac">
    <w:name w:val="Emphasis"/>
    <w:basedOn w:val="a0"/>
    <w:uiPriority w:val="20"/>
    <w:qFormat/>
    <w:rsid w:val="00DE43D8"/>
    <w:rPr>
      <w:i/>
      <w:iCs/>
    </w:rPr>
  </w:style>
  <w:style w:type="paragraph" w:styleId="ad">
    <w:name w:val="No Spacing"/>
    <w:uiPriority w:val="1"/>
    <w:qFormat/>
    <w:rsid w:val="00DE43D8"/>
    <w:pPr>
      <w:spacing w:after="0" w:line="240" w:lineRule="auto"/>
    </w:pPr>
  </w:style>
  <w:style w:type="paragraph" w:styleId="ae">
    <w:name w:val="List Paragraph"/>
    <w:aliases w:val="Абзац списка нумерованный"/>
    <w:basedOn w:val="a"/>
    <w:link w:val="af"/>
    <w:qFormat/>
    <w:rsid w:val="00DE43D8"/>
    <w:pPr>
      <w:ind w:left="720"/>
      <w:contextualSpacing/>
    </w:pPr>
  </w:style>
  <w:style w:type="paragraph" w:styleId="21">
    <w:name w:val="Quote"/>
    <w:basedOn w:val="a"/>
    <w:next w:val="a"/>
    <w:link w:val="22"/>
    <w:uiPriority w:val="29"/>
    <w:qFormat/>
    <w:rsid w:val="00DE43D8"/>
    <w:rPr>
      <w:i/>
      <w:iCs/>
      <w:color w:val="000000" w:themeColor="text1"/>
    </w:rPr>
  </w:style>
  <w:style w:type="character" w:customStyle="1" w:styleId="22">
    <w:name w:val="Цитата 2 Знак"/>
    <w:basedOn w:val="a0"/>
    <w:link w:val="21"/>
    <w:uiPriority w:val="29"/>
    <w:rsid w:val="00DE43D8"/>
    <w:rPr>
      <w:i/>
      <w:iCs/>
      <w:color w:val="000000" w:themeColor="text1"/>
    </w:rPr>
  </w:style>
  <w:style w:type="paragraph" w:styleId="af0">
    <w:name w:val="Intense Quote"/>
    <w:basedOn w:val="a"/>
    <w:next w:val="a"/>
    <w:link w:val="af1"/>
    <w:uiPriority w:val="30"/>
    <w:qFormat/>
    <w:rsid w:val="00DE43D8"/>
    <w:pPr>
      <w:pBdr>
        <w:bottom w:val="single" w:sz="4" w:space="4" w:color="4F81BD" w:themeColor="accent1"/>
      </w:pBdr>
      <w:spacing w:before="200" w:after="280"/>
      <w:ind w:left="936" w:right="936"/>
    </w:pPr>
    <w:rPr>
      <w:b/>
      <w:bCs/>
      <w:i/>
      <w:iCs/>
      <w:color w:val="4F81BD" w:themeColor="accent1"/>
    </w:rPr>
  </w:style>
  <w:style w:type="character" w:customStyle="1" w:styleId="af1">
    <w:name w:val="Выделенная цитата Знак"/>
    <w:basedOn w:val="a0"/>
    <w:link w:val="af0"/>
    <w:uiPriority w:val="30"/>
    <w:rsid w:val="00DE43D8"/>
    <w:rPr>
      <w:b/>
      <w:bCs/>
      <w:i/>
      <w:iCs/>
      <w:color w:val="4F81BD" w:themeColor="accent1"/>
    </w:rPr>
  </w:style>
  <w:style w:type="character" w:styleId="af2">
    <w:name w:val="Subtle Emphasis"/>
    <w:basedOn w:val="a0"/>
    <w:uiPriority w:val="19"/>
    <w:qFormat/>
    <w:rsid w:val="00DE43D8"/>
    <w:rPr>
      <w:i/>
      <w:iCs/>
      <w:color w:val="808080" w:themeColor="text1" w:themeTint="7F"/>
    </w:rPr>
  </w:style>
  <w:style w:type="character" w:styleId="af3">
    <w:name w:val="Intense Emphasis"/>
    <w:basedOn w:val="a0"/>
    <w:uiPriority w:val="21"/>
    <w:qFormat/>
    <w:rsid w:val="00DE43D8"/>
    <w:rPr>
      <w:b/>
      <w:bCs/>
      <w:i/>
      <w:iCs/>
      <w:color w:val="4F81BD" w:themeColor="accent1"/>
    </w:rPr>
  </w:style>
  <w:style w:type="character" w:styleId="af4">
    <w:name w:val="Subtle Reference"/>
    <w:basedOn w:val="a0"/>
    <w:uiPriority w:val="31"/>
    <w:qFormat/>
    <w:rsid w:val="00DE43D8"/>
    <w:rPr>
      <w:smallCaps/>
      <w:color w:val="C0504D" w:themeColor="accent2"/>
      <w:u w:val="single"/>
    </w:rPr>
  </w:style>
  <w:style w:type="character" w:styleId="af5">
    <w:name w:val="Intense Reference"/>
    <w:basedOn w:val="a0"/>
    <w:uiPriority w:val="32"/>
    <w:qFormat/>
    <w:rsid w:val="00DE43D8"/>
    <w:rPr>
      <w:b/>
      <w:bCs/>
      <w:smallCaps/>
      <w:color w:val="C0504D" w:themeColor="accent2"/>
      <w:spacing w:val="5"/>
      <w:u w:val="single"/>
    </w:rPr>
  </w:style>
  <w:style w:type="character" w:styleId="af6">
    <w:name w:val="Book Title"/>
    <w:basedOn w:val="a0"/>
    <w:uiPriority w:val="33"/>
    <w:qFormat/>
    <w:rsid w:val="00DE43D8"/>
    <w:rPr>
      <w:b/>
      <w:bCs/>
      <w:smallCaps/>
      <w:spacing w:val="5"/>
    </w:rPr>
  </w:style>
  <w:style w:type="paragraph" w:styleId="af7">
    <w:name w:val="TOC Heading"/>
    <w:basedOn w:val="1"/>
    <w:next w:val="a"/>
    <w:uiPriority w:val="39"/>
    <w:semiHidden/>
    <w:unhideWhenUsed/>
    <w:qFormat/>
    <w:rsid w:val="00DE43D8"/>
    <w:pPr>
      <w:outlineLvl w:val="9"/>
    </w:pPr>
  </w:style>
  <w:style w:type="character" w:customStyle="1" w:styleId="af">
    <w:name w:val="Абзац списка Знак"/>
    <w:aliases w:val="Абзац списка нумерованный Знак"/>
    <w:link w:val="ae"/>
    <w:locked/>
    <w:rsid w:val="00DC6982"/>
  </w:style>
  <w:style w:type="character" w:customStyle="1" w:styleId="af8">
    <w:name w:val="Цветовое выделение для Нормальный"/>
    <w:rsid w:val="00DC6982"/>
  </w:style>
  <w:style w:type="character" w:customStyle="1" w:styleId="a50">
    <w:name w:val="a5"/>
    <w:basedOn w:val="a0"/>
    <w:rsid w:val="00DC6982"/>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395</Words>
  <Characters>2252</Characters>
  <Application>Microsoft Office Word</Application>
  <DocSecurity>0</DocSecurity>
  <Lines>18</Lines>
  <Paragraphs>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Ya Blondinko Edition</Company>
  <LinksUpToDate>false</LinksUpToDate>
  <CharactersWithSpaces>2642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word</dc:creator>
  <cp:lastModifiedBy>User</cp:lastModifiedBy>
  <cp:revision>25</cp:revision>
  <dcterms:created xsi:type="dcterms:W3CDTF">2022-11-21T13:00:00Z</dcterms:created>
  <dcterms:modified xsi:type="dcterms:W3CDTF">2022-12-22T12:28:00Z</dcterms:modified>
</cp:coreProperties>
</file>