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52" w:rsidRPr="004B4F0C" w:rsidRDefault="00FE6B52" w:rsidP="00D54B5E">
      <w:pPr>
        <w:tabs>
          <w:tab w:val="left" w:pos="8931"/>
        </w:tabs>
        <w:spacing w:after="0" w:line="240" w:lineRule="auto"/>
        <w:ind w:right="-61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4B4F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B52" w:rsidRPr="00311021" w:rsidRDefault="00FE6B52" w:rsidP="00FE6B52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31102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FE6B52" w:rsidRPr="00311021" w:rsidRDefault="00FE6B52" w:rsidP="00FE6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1021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FE6B52" w:rsidRPr="00311021" w:rsidRDefault="00FE6B52" w:rsidP="00FE6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102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311021">
        <w:rPr>
          <w:rFonts w:ascii="Times New Roman" w:hAnsi="Times New Roman" w:cs="Times New Roman"/>
          <w:sz w:val="28"/>
          <w:szCs w:val="28"/>
        </w:rPr>
        <w:t xml:space="preserve"> </w:t>
      </w:r>
      <w:r w:rsidRPr="00311021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FE6B52" w:rsidRPr="00311021" w:rsidRDefault="00FE6B52" w:rsidP="00FE6B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6B52" w:rsidRPr="00311021" w:rsidRDefault="00FE6B52" w:rsidP="00FE6B52">
      <w:pPr>
        <w:spacing w:after="0" w:line="240" w:lineRule="auto"/>
        <w:ind w:right="80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10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E6B52" w:rsidRPr="00311021" w:rsidRDefault="00FE6B52" w:rsidP="00FE6B52">
      <w:pPr>
        <w:tabs>
          <w:tab w:val="left" w:pos="5385"/>
        </w:tabs>
        <w:spacing w:after="0" w:line="240" w:lineRule="auto"/>
        <w:ind w:right="80"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E6B52" w:rsidRDefault="00D54B5E" w:rsidP="00FE6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E6B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E6B52" w:rsidRPr="00311021">
        <w:rPr>
          <w:rFonts w:ascii="Times New Roman" w:hAnsi="Times New Roman" w:cs="Times New Roman"/>
          <w:b/>
          <w:sz w:val="28"/>
          <w:szCs w:val="28"/>
        </w:rPr>
        <w:t xml:space="preserve">.2022 года                              с. </w:t>
      </w:r>
      <w:proofErr w:type="gramStart"/>
      <w:r w:rsidR="00FE6B52" w:rsidRPr="00311021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FE6B52" w:rsidRPr="0031102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E6B52" w:rsidRPr="00311021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172</w:t>
      </w:r>
    </w:p>
    <w:p w:rsidR="00FE6B52" w:rsidRDefault="00FE6B52" w:rsidP="00342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CE4276" w:rsidRDefault="00246B3C" w:rsidP="00342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3C" w:rsidRPr="00795060" w:rsidRDefault="00246B3C" w:rsidP="00C21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8F5730" w:rsidRPr="00795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3423AD" w:rsidRPr="00795060" w:rsidRDefault="003423AD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B5E" w:rsidRDefault="00246B3C" w:rsidP="00902A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18 Федерального закона от 5 апреля 2021 года N 79-ФЗ "О внесении изменений в отдельные законодательные акты Российской Федерации", частью </w:t>
      </w:r>
      <w:r w:rsidR="008F5730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 Закона Республики Крым от 23 июня 2022 г. N 291-ЗРК/2022 "О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</w:t>
      </w:r>
      <w:proofErr w:type="gramEnd"/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содействия гражданам в приобретении прав на них и на земельные участки, на которых расположены гаражи, и порядке их осуществления", руководствуясь </w:t>
      </w:r>
      <w:r w:rsidR="00902A02" w:rsidRPr="00FE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Ботанического сельского поселения Раздольненского района Республики Крым, принимая во внимание информационное письмо прокуратуры Раздольненского района от 29.07.2022г. №Исорг-20350020-1632-22/-20350020, администрация Ботанического сельского поселения Раздольненского района Республики Крым  </w:t>
      </w:r>
    </w:p>
    <w:p w:rsidR="00902A02" w:rsidRPr="00D54B5E" w:rsidRDefault="00902A02" w:rsidP="00902A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46B3C" w:rsidRPr="00795060" w:rsidRDefault="00246B3C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 w:rsidR="008F5730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A02" w:rsidRPr="000A5908" w:rsidRDefault="00902A02" w:rsidP="00902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Постановление вступает в силу с момента принятия и подлежит официальному опубликованию (обнародованию)</w:t>
      </w:r>
      <w:r w:rsidRPr="004F0F59">
        <w:rPr>
          <w:rFonts w:ascii="Times New Roman" w:hAnsi="Times New Roman"/>
          <w:sz w:val="28"/>
          <w:szCs w:val="28"/>
        </w:rPr>
        <w:t xml:space="preserve"> на информационных стендах и  официальном сайте администрации Ботанического сельского поселения (</w:t>
      </w:r>
      <w:hyperlink r:id="rId5" w:history="1">
        <w:r w:rsidRPr="0093201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93201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admbotanika</w:t>
        </w:r>
        <w:proofErr w:type="spellEnd"/>
        <w:r w:rsidRPr="0093201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3201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932014">
        <w:rPr>
          <w:rFonts w:ascii="Times New Roman" w:hAnsi="Times New Roman"/>
          <w:sz w:val="28"/>
          <w:szCs w:val="28"/>
        </w:rPr>
        <w:t>).</w:t>
      </w:r>
    </w:p>
    <w:p w:rsidR="00902A02" w:rsidRPr="004F0F59" w:rsidRDefault="00902A02" w:rsidP="00902A02">
      <w:pPr>
        <w:tabs>
          <w:tab w:val="left" w:pos="-652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F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4F0F59">
        <w:rPr>
          <w:rFonts w:ascii="Times New Roman" w:hAnsi="Times New Roman" w:cs="Times New Roman"/>
          <w:sz w:val="28"/>
          <w:szCs w:val="28"/>
        </w:rPr>
        <w:t>. Контроль по выполнению настоящего постановления оставляю за собой.</w:t>
      </w:r>
    </w:p>
    <w:p w:rsidR="00246B3C" w:rsidRPr="00795060" w:rsidRDefault="00246B3C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A02" w:rsidRPr="00311021" w:rsidRDefault="00902A02" w:rsidP="00902A02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2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311021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31102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902A02" w:rsidRPr="00311021" w:rsidRDefault="00902A02" w:rsidP="00902A02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021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902A02" w:rsidRPr="00311021" w:rsidRDefault="00902A02" w:rsidP="00902A02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311021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311021">
        <w:rPr>
          <w:rFonts w:ascii="Times New Roman" w:hAnsi="Times New Roman" w:cs="Times New Roman"/>
          <w:b/>
          <w:sz w:val="28"/>
          <w:szCs w:val="28"/>
        </w:rPr>
        <w:tab/>
      </w:r>
      <w:r w:rsidRPr="00311021">
        <w:rPr>
          <w:rFonts w:ascii="Times New Roman" w:hAnsi="Times New Roman" w:cs="Times New Roman"/>
          <w:b/>
          <w:sz w:val="28"/>
          <w:szCs w:val="28"/>
        </w:rPr>
        <w:tab/>
      </w:r>
      <w:r w:rsidRPr="00311021">
        <w:rPr>
          <w:rFonts w:ascii="Times New Roman" w:hAnsi="Times New Roman" w:cs="Times New Roman"/>
          <w:b/>
          <w:sz w:val="28"/>
          <w:szCs w:val="28"/>
        </w:rPr>
        <w:tab/>
      </w:r>
      <w:r w:rsidRPr="00311021">
        <w:rPr>
          <w:rFonts w:ascii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311021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8D2140" w:rsidRPr="00BD3674" w:rsidRDefault="008D2140" w:rsidP="008D214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D36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2140" w:rsidRDefault="008D2140" w:rsidP="008D214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D3674">
        <w:rPr>
          <w:rFonts w:ascii="Times New Roman" w:hAnsi="Times New Roman" w:cs="Times New Roman"/>
          <w:sz w:val="28"/>
          <w:szCs w:val="28"/>
        </w:rPr>
        <w:t>к постановлению администрации Ботанического сельского поселении Раздольненского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40" w:rsidRPr="00BD3674" w:rsidRDefault="008D2140" w:rsidP="008D214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D3674">
        <w:rPr>
          <w:rFonts w:ascii="Times New Roman" w:hAnsi="Times New Roman" w:cs="Times New Roman"/>
          <w:sz w:val="28"/>
          <w:szCs w:val="28"/>
        </w:rPr>
        <w:t xml:space="preserve">от </w:t>
      </w:r>
      <w:r w:rsidR="00380329">
        <w:rPr>
          <w:rFonts w:ascii="Times New Roman" w:hAnsi="Times New Roman" w:cs="Times New Roman"/>
          <w:sz w:val="28"/>
          <w:szCs w:val="28"/>
        </w:rPr>
        <w:t>13</w:t>
      </w:r>
      <w:r w:rsidRPr="00BD3674">
        <w:rPr>
          <w:rFonts w:ascii="Times New Roman" w:hAnsi="Times New Roman" w:cs="Times New Roman"/>
          <w:sz w:val="28"/>
          <w:szCs w:val="28"/>
        </w:rPr>
        <w:t>.</w:t>
      </w:r>
      <w:r w:rsidR="003803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0.2022 № </w:t>
      </w:r>
      <w:r w:rsidR="00380329">
        <w:rPr>
          <w:rFonts w:ascii="Times New Roman" w:hAnsi="Times New Roman" w:cs="Times New Roman"/>
          <w:sz w:val="28"/>
          <w:szCs w:val="28"/>
        </w:rPr>
        <w:t>172</w:t>
      </w:r>
    </w:p>
    <w:p w:rsidR="00246B3C" w:rsidRPr="00795060" w:rsidRDefault="00246B3C" w:rsidP="00C21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795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F5730" w:rsidRPr="00795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3423AD" w:rsidRPr="00795060" w:rsidRDefault="003423AD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B3C" w:rsidRPr="00795060" w:rsidRDefault="00246B3C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F5730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устанавливает </w:t>
      </w:r>
      <w:r w:rsidR="008F5730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администрацией </w:t>
      </w:r>
      <w:r w:rsidR="004C13D6" w:rsidRPr="00FE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сельского поселения Раздольненского района Республики Крым  </w:t>
      </w: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 </w:t>
      </w:r>
      <w:r w:rsidR="008F5730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</w:t>
      </w: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мероприятий, направленных на выявление лиц, использующих гаражи, права на которые не зарегистрированы в Едином государственном реестре недвижимости, в соответствии с Законом Республики</w:t>
      </w:r>
      <w:proofErr w:type="gramEnd"/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от 23 июня 2022 г. N 291-ЗРК/2022 "О составе мероприятий, направленных на выявление лиц, использующих гаражи, права на которые не зарегистрированы в Едином государственном реестре недвижимости, и оказание содействия гражданам в приобретении прав на них и на земельные участки, на которых расположены гаражи, и порядке их осуществления" (далее – Закон N 291-ЗРК/2022).</w:t>
      </w:r>
      <w:proofErr w:type="gramEnd"/>
    </w:p>
    <w:p w:rsidR="000B58E8" w:rsidRPr="00795060" w:rsidRDefault="00246B3C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предусмотренных подпунктами 1-</w:t>
      </w:r>
      <w:r w:rsidR="008F5730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2 Закона N 291-ЗРК/2022</w:t>
      </w:r>
      <w:r w:rsidR="006A177A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полученных по результатам проведенных мероприятий сведений</w:t>
      </w: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B58E8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сведения о выявленных гаражах, права на которые не зарегистрированы в Едином государственном реестре недвижимости, и земельных участках, на которых они расположены, в перечень гаражей, права на которые не зарегистрированы в Едином государственном реестре недвижимости, и земельных</w:t>
      </w:r>
      <w:proofErr w:type="gramEnd"/>
      <w:r w:rsidR="000B58E8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 которых они расположены (далее – Перечень).</w:t>
      </w:r>
    </w:p>
    <w:p w:rsidR="000B58E8" w:rsidRPr="00795060" w:rsidRDefault="00246B3C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0B58E8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ведется по форме согласно приложени</w:t>
      </w:r>
      <w:r w:rsidR="004C13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B58E8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либо на бумажном носителе.</w:t>
      </w:r>
    </w:p>
    <w:p w:rsidR="000B58E8" w:rsidRPr="00795060" w:rsidRDefault="000B58E8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составляется администрацией и обновляется в 5-дневный срок со дня получения сведений, указанных в пункте 2 настоящего Порядка.</w:t>
      </w:r>
    </w:p>
    <w:p w:rsidR="00CE4276" w:rsidRPr="00795060" w:rsidRDefault="00CE4276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0B58E8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содержит </w:t>
      </w: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следующую </w:t>
      </w:r>
      <w:r w:rsidR="000B58E8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276" w:rsidRPr="00795060" w:rsidRDefault="00CE4276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порядковый номер;</w:t>
      </w:r>
    </w:p>
    <w:p w:rsidR="00CE4276" w:rsidRPr="00795060" w:rsidRDefault="00CE4276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гаража и (или) иной государственный учетный номер (при наличии), адрес (при наличии) или местоположение (при отсутствии адреса);</w:t>
      </w:r>
    </w:p>
    <w:p w:rsidR="00CE4276" w:rsidRPr="00795060" w:rsidRDefault="00CE4276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(при наличии) либо адрес или местоположение земельного участка, на котором расположен гараж;</w:t>
      </w:r>
    </w:p>
    <w:p w:rsidR="000B58E8" w:rsidRPr="00795060" w:rsidRDefault="00CE4276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лице, права которого на гараж и/или земельный участок, на котором он расположен, подтверждаются правоустанавливающими или </w:t>
      </w:r>
      <w:proofErr w:type="spellStart"/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правоудостоверяющими</w:t>
      </w:r>
      <w:proofErr w:type="spellEnd"/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документами, оформленными до вступления в силу Федерального конституционного закона от 21.03.2014 №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Севастополя";</w:t>
      </w:r>
      <w:proofErr w:type="gramEnd"/>
    </w:p>
    <w:p w:rsidR="00CE4276" w:rsidRPr="00795060" w:rsidRDefault="00CE4276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гараже (вид, материалы, площадь, иные сведения).</w:t>
      </w:r>
    </w:p>
    <w:p w:rsidR="000B58E8" w:rsidRPr="00795060" w:rsidRDefault="000B58E8" w:rsidP="00C2188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E4276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подлежит размещению на официальном сайте администрации в </w:t>
      </w: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сети "Интернет" не позднее 14 дней после </w:t>
      </w:r>
      <w:r w:rsidR="00CE4276"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</w:t>
      </w:r>
      <w:r w:rsidRPr="00795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3AD" w:rsidRPr="00795060" w:rsidRDefault="003423AD" w:rsidP="00C2188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23AD" w:rsidRPr="004C13D6" w:rsidRDefault="004C2AB0" w:rsidP="004C13D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3423AD" w:rsidRPr="004C13D6" w:rsidRDefault="003423AD" w:rsidP="004C13D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1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</w:t>
      </w:r>
      <w:r w:rsidR="00CE4276" w:rsidRPr="004C13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3423AD" w:rsidRPr="00795060" w:rsidRDefault="003423AD" w:rsidP="00C218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E8" w:rsidRPr="00795060" w:rsidRDefault="000B58E8" w:rsidP="00C218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  <w:r w:rsidR="00CE4276" w:rsidRPr="00795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0B58E8" w:rsidRPr="000B58E8" w:rsidRDefault="000B58E8" w:rsidP="000B58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2317"/>
        <w:gridCol w:w="2127"/>
        <w:gridCol w:w="2835"/>
        <w:gridCol w:w="1842"/>
      </w:tblGrid>
      <w:tr w:rsidR="00CE4276" w:rsidRPr="00CE4276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адастровый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гаража </w:t>
            </w: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иной государственный учетный номер (при наличии), адрес (при наличии) или местоположение (при отсутствии адреса)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(при наличии) либо адрес или местоположение земельного участка, на котором расположен гараж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лице, права которого на гараж и/или земельный участок, на котором он расположен, подтверждаются правоустанавливающими или </w:t>
            </w:r>
            <w:proofErr w:type="spellStart"/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правоудостоверяющими</w:t>
            </w:r>
            <w:proofErr w:type="spellEnd"/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документами, оформленными до вступления в силу Федерального конституционного закона от 21.03.2014 № 6-ФКЗ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гараже (вид, материалы, площадь, иные сведения)</w:t>
            </w:r>
          </w:p>
        </w:tc>
      </w:tr>
      <w:tr w:rsidR="00CE4276" w:rsidRPr="00CE4276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E4276" w:rsidRPr="00CE4276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276" w:rsidRPr="00CE4276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E4276" w:rsidRPr="000B58E8" w:rsidRDefault="00CE4276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276" w:rsidRPr="00CE4276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6F2C52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276" w:rsidRPr="00CE4276" w:rsidTr="00CE4276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6F2C52" w:rsidP="000B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E4276" w:rsidRPr="000B58E8" w:rsidRDefault="00CE4276" w:rsidP="000B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E8" w:rsidRPr="00CE4276" w:rsidRDefault="000B58E8" w:rsidP="00CE42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58E8" w:rsidRPr="00CE4276" w:rsidSect="00C2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833"/>
    <w:rsid w:val="000B58E8"/>
    <w:rsid w:val="000D5238"/>
    <w:rsid w:val="00246B3C"/>
    <w:rsid w:val="00255833"/>
    <w:rsid w:val="003423AD"/>
    <w:rsid w:val="003751B3"/>
    <w:rsid w:val="00380329"/>
    <w:rsid w:val="004C13D6"/>
    <w:rsid w:val="004C2AB0"/>
    <w:rsid w:val="004C4FD5"/>
    <w:rsid w:val="00635354"/>
    <w:rsid w:val="006A177A"/>
    <w:rsid w:val="006F2C52"/>
    <w:rsid w:val="00795060"/>
    <w:rsid w:val="008D2140"/>
    <w:rsid w:val="008F5730"/>
    <w:rsid w:val="00902A02"/>
    <w:rsid w:val="00915F15"/>
    <w:rsid w:val="00922849"/>
    <w:rsid w:val="00932014"/>
    <w:rsid w:val="00997A68"/>
    <w:rsid w:val="00BF6495"/>
    <w:rsid w:val="00C2188E"/>
    <w:rsid w:val="00CE4276"/>
    <w:rsid w:val="00D54B5E"/>
    <w:rsid w:val="00FE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D5"/>
  </w:style>
  <w:style w:type="paragraph" w:styleId="1">
    <w:name w:val="heading 1"/>
    <w:basedOn w:val="a"/>
    <w:next w:val="a"/>
    <w:link w:val="10"/>
    <w:uiPriority w:val="9"/>
    <w:qFormat/>
    <w:rsid w:val="00997A6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6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x-btn-inner">
    <w:name w:val="x-btn-inner"/>
    <w:basedOn w:val="a0"/>
    <w:rsid w:val="00246B3C"/>
  </w:style>
  <w:style w:type="paragraph" w:customStyle="1" w:styleId="s3">
    <w:name w:val="s_3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46B3C"/>
    <w:rPr>
      <w:i/>
      <w:iCs/>
    </w:rPr>
  </w:style>
  <w:style w:type="paragraph" w:customStyle="1" w:styleId="s1">
    <w:name w:val="s_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6B3C"/>
    <w:rPr>
      <w:color w:val="0000FF"/>
      <w:u w:val="single"/>
    </w:rPr>
  </w:style>
  <w:style w:type="paragraph" w:customStyle="1" w:styleId="s16">
    <w:name w:val="s_16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B3C"/>
  </w:style>
  <w:style w:type="paragraph" w:styleId="HTML">
    <w:name w:val="HTML Preformatted"/>
    <w:basedOn w:val="a"/>
    <w:link w:val="HTML0"/>
    <w:uiPriority w:val="99"/>
    <w:semiHidden/>
    <w:unhideWhenUsed/>
    <w:rsid w:val="0024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B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4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6B3C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E6B52"/>
    <w:rPr>
      <w:color w:val="106BBE"/>
    </w:rPr>
  </w:style>
  <w:style w:type="paragraph" w:styleId="a7">
    <w:name w:val="Normal (Web)"/>
    <w:basedOn w:val="a"/>
    <w:rsid w:val="00FE6B52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5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7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8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9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21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45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12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5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97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85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014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969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1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12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66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38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942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49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1430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642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370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00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625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8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57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44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Консалтинг-Волга</dc:creator>
  <cp:keywords/>
  <dc:description/>
  <cp:lastModifiedBy>User</cp:lastModifiedBy>
  <cp:revision>18</cp:revision>
  <dcterms:created xsi:type="dcterms:W3CDTF">2022-08-01T14:53:00Z</dcterms:created>
  <dcterms:modified xsi:type="dcterms:W3CDTF">2022-10-13T12:03:00Z</dcterms:modified>
</cp:coreProperties>
</file>