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5A" w:rsidRPr="008C6132" w:rsidRDefault="00F6555A" w:rsidP="004A5811">
      <w:pPr>
        <w:jc w:val="center"/>
        <w:rPr>
          <w:b/>
          <w:bCs/>
          <w:noProof/>
          <w:szCs w:val="28"/>
          <w:lang w:val="uk-UA"/>
        </w:rPr>
      </w:pPr>
      <w:r w:rsidRPr="008C6132">
        <w:rPr>
          <w:b/>
          <w:noProof/>
          <w:szCs w:val="28"/>
          <w:lang w:val="ru-RU" w:eastAsia="ru-RU"/>
        </w:rPr>
        <w:drawing>
          <wp:inline distT="0" distB="0" distL="0" distR="0">
            <wp:extent cx="628650" cy="8096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5A" w:rsidRPr="008C6132" w:rsidRDefault="00F6555A" w:rsidP="00F6555A">
      <w:pPr>
        <w:jc w:val="center"/>
        <w:rPr>
          <w:b/>
          <w:bCs/>
          <w:noProof/>
          <w:szCs w:val="28"/>
          <w:lang w:val="uk-UA"/>
        </w:rPr>
      </w:pPr>
      <w:r w:rsidRPr="008C6132">
        <w:rPr>
          <w:b/>
          <w:bCs/>
          <w:szCs w:val="28"/>
          <w:lang w:val="uk-UA"/>
        </w:rPr>
        <w:t>РЕСПУБЛИКА  КРЫМ</w:t>
      </w:r>
    </w:p>
    <w:p w:rsidR="00F6555A" w:rsidRPr="008C6132" w:rsidRDefault="00F6555A" w:rsidP="00F6555A">
      <w:pPr>
        <w:jc w:val="center"/>
        <w:rPr>
          <w:b/>
          <w:bCs/>
          <w:szCs w:val="28"/>
          <w:lang w:val="uk-UA"/>
        </w:rPr>
      </w:pPr>
      <w:r w:rsidRPr="008C6132">
        <w:rPr>
          <w:b/>
          <w:bCs/>
          <w:szCs w:val="28"/>
          <w:lang w:val="uk-UA"/>
        </w:rPr>
        <w:t>РАЗДОЛЬНЕНСКИЙ  РАЙОН</w:t>
      </w:r>
    </w:p>
    <w:p w:rsidR="00F6555A" w:rsidRPr="008C6132" w:rsidRDefault="00F6555A" w:rsidP="00F6555A">
      <w:pPr>
        <w:jc w:val="center"/>
        <w:rPr>
          <w:b/>
          <w:bCs/>
          <w:szCs w:val="28"/>
          <w:lang w:val="uk-UA"/>
        </w:rPr>
      </w:pPr>
      <w:r w:rsidRPr="008C6132">
        <w:rPr>
          <w:b/>
          <w:bCs/>
          <w:szCs w:val="28"/>
        </w:rPr>
        <w:t>АДМИНИСТРАЦИЯ</w:t>
      </w:r>
      <w:r w:rsidRPr="008C6132">
        <w:rPr>
          <w:szCs w:val="28"/>
        </w:rPr>
        <w:t xml:space="preserve"> </w:t>
      </w:r>
      <w:r w:rsidRPr="008C6132">
        <w:rPr>
          <w:b/>
          <w:bCs/>
          <w:szCs w:val="28"/>
          <w:lang w:val="uk-UA"/>
        </w:rPr>
        <w:t>БОТАНИЧЕСКОГО СЕЛЬСКОГО ПОСЕЛЕНИЯ</w:t>
      </w:r>
    </w:p>
    <w:p w:rsidR="00F6555A" w:rsidRPr="008C6132" w:rsidRDefault="00F6555A" w:rsidP="00F6555A">
      <w:pPr>
        <w:jc w:val="center"/>
        <w:rPr>
          <w:b/>
          <w:bCs/>
          <w:szCs w:val="28"/>
          <w:lang w:val="uk-UA"/>
        </w:rPr>
      </w:pPr>
    </w:p>
    <w:p w:rsidR="00F6555A" w:rsidRPr="008C6132" w:rsidRDefault="00F6555A" w:rsidP="00F6555A">
      <w:pPr>
        <w:jc w:val="center"/>
        <w:rPr>
          <w:b/>
          <w:bCs/>
          <w:szCs w:val="28"/>
        </w:rPr>
      </w:pPr>
      <w:r w:rsidRPr="008C6132">
        <w:rPr>
          <w:b/>
          <w:bCs/>
          <w:szCs w:val="28"/>
        </w:rPr>
        <w:t>ПОСТАНОВЛЕНИЕ</w:t>
      </w:r>
    </w:p>
    <w:p w:rsidR="00F6555A" w:rsidRPr="008C6132" w:rsidRDefault="00F6555A" w:rsidP="00F6555A">
      <w:pPr>
        <w:jc w:val="center"/>
        <w:rPr>
          <w:b/>
          <w:bCs/>
          <w:szCs w:val="28"/>
        </w:rPr>
      </w:pPr>
    </w:p>
    <w:p w:rsidR="00F6555A" w:rsidRDefault="00545D9F" w:rsidP="00F6555A">
      <w:pPr>
        <w:pStyle w:val="a5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F6555A">
        <w:rPr>
          <w:b/>
          <w:sz w:val="28"/>
          <w:szCs w:val="28"/>
        </w:rPr>
        <w:t>.0</w:t>
      </w:r>
      <w:r w:rsidR="00C80796">
        <w:rPr>
          <w:b/>
          <w:sz w:val="28"/>
          <w:szCs w:val="28"/>
        </w:rPr>
        <w:t>3</w:t>
      </w:r>
      <w:r w:rsidR="00F6555A">
        <w:rPr>
          <w:b/>
          <w:sz w:val="28"/>
          <w:szCs w:val="28"/>
        </w:rPr>
        <w:t>.</w:t>
      </w:r>
      <w:r w:rsidR="00F6555A" w:rsidRPr="008C6132">
        <w:rPr>
          <w:b/>
          <w:sz w:val="28"/>
          <w:szCs w:val="28"/>
        </w:rPr>
        <w:t>202</w:t>
      </w:r>
      <w:r w:rsidR="00F6555A">
        <w:rPr>
          <w:b/>
          <w:sz w:val="28"/>
          <w:szCs w:val="28"/>
        </w:rPr>
        <w:t>2</w:t>
      </w:r>
      <w:r w:rsidR="00F6555A" w:rsidRPr="008C6132">
        <w:rPr>
          <w:b/>
          <w:sz w:val="28"/>
          <w:szCs w:val="28"/>
        </w:rPr>
        <w:t xml:space="preserve"> года                              с. </w:t>
      </w:r>
      <w:proofErr w:type="gramStart"/>
      <w:r w:rsidR="00F6555A" w:rsidRPr="008C6132">
        <w:rPr>
          <w:b/>
          <w:sz w:val="28"/>
          <w:szCs w:val="28"/>
        </w:rPr>
        <w:t>Ботаническое</w:t>
      </w:r>
      <w:proofErr w:type="gramEnd"/>
      <w:r w:rsidR="00F6555A" w:rsidRPr="008C6132">
        <w:rPr>
          <w:b/>
          <w:sz w:val="28"/>
          <w:szCs w:val="28"/>
        </w:rPr>
        <w:t xml:space="preserve">                          </w:t>
      </w:r>
      <w:r w:rsidR="00F6555A" w:rsidRPr="008C6132">
        <w:rPr>
          <w:b/>
          <w:sz w:val="28"/>
          <w:szCs w:val="28"/>
        </w:rPr>
        <w:tab/>
        <w:t>№</w:t>
      </w:r>
      <w:r w:rsidR="00F6555A">
        <w:rPr>
          <w:b/>
          <w:sz w:val="28"/>
          <w:szCs w:val="28"/>
        </w:rPr>
        <w:t xml:space="preserve"> </w:t>
      </w:r>
      <w:r w:rsidR="00C8079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7</w:t>
      </w:r>
    </w:p>
    <w:p w:rsidR="00F6555A" w:rsidRPr="008C6132" w:rsidRDefault="00F6555A" w:rsidP="00F6555A">
      <w:pPr>
        <w:pStyle w:val="a5"/>
        <w:spacing w:after="0" w:line="240" w:lineRule="auto"/>
        <w:rPr>
          <w:b/>
          <w:sz w:val="28"/>
          <w:szCs w:val="28"/>
        </w:rPr>
      </w:pPr>
    </w:p>
    <w:p w:rsidR="000C07AC" w:rsidRPr="000C07AC" w:rsidRDefault="00FC736F" w:rsidP="000C07A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C07AC">
        <w:rPr>
          <w:rFonts w:ascii="Times New Roman" w:hAnsi="Times New Roman"/>
          <w:sz w:val="28"/>
          <w:szCs w:val="28"/>
          <w:lang w:val="ru-RU"/>
        </w:rPr>
        <w:t xml:space="preserve">О признании утратившим силу </w:t>
      </w:r>
      <w:r w:rsidR="000C07AC" w:rsidRPr="000C07AC">
        <w:rPr>
          <w:rFonts w:ascii="Times New Roman" w:hAnsi="Times New Roman"/>
          <w:sz w:val="28"/>
          <w:szCs w:val="28"/>
          <w:lang w:val="ru-RU"/>
        </w:rPr>
        <w:t xml:space="preserve"> постановления от 09.04.2021 № 74 «</w:t>
      </w:r>
      <w:r w:rsidR="000C07AC" w:rsidRPr="000C07AC">
        <w:rPr>
          <w:rStyle w:val="a7"/>
          <w:rFonts w:ascii="Times New Roman" w:hAnsi="Times New Roman"/>
          <w:bCs w:val="0"/>
          <w:color w:val="auto"/>
          <w:sz w:val="28"/>
          <w:szCs w:val="28"/>
        </w:rPr>
        <w:t xml:space="preserve">Об определении уполномоченного органа, утверждении </w:t>
      </w:r>
      <w:proofErr w:type="gramStart"/>
      <w:r w:rsidR="000C07AC" w:rsidRPr="000C07AC">
        <w:rPr>
          <w:rStyle w:val="a7"/>
          <w:rFonts w:ascii="Times New Roman" w:hAnsi="Times New Roman"/>
          <w:bCs w:val="0"/>
          <w:color w:val="auto"/>
          <w:sz w:val="28"/>
          <w:szCs w:val="28"/>
        </w:rPr>
        <w:t>порядков проведения оценки регулирующего воздействия проектов нормативных правовых актов Ботанического сельского</w:t>
      </w:r>
      <w:proofErr w:type="gramEnd"/>
      <w:r w:rsidR="000C07AC" w:rsidRPr="000C07AC">
        <w:rPr>
          <w:rStyle w:val="a7"/>
          <w:rFonts w:ascii="Times New Roman" w:hAnsi="Times New Roman"/>
          <w:bCs w:val="0"/>
          <w:color w:val="auto"/>
          <w:sz w:val="28"/>
          <w:szCs w:val="28"/>
        </w:rPr>
        <w:t xml:space="preserve"> поселения, экспертизы нормативных правовых актов Ботанического сельского поселения, проведения мониторинга фактического воздействия нормативных правовых актов Ботанического сельского поселения, затрагивающих вопросы осуществления предпринимательской и инвестиционной деятельности</w:t>
      </w:r>
      <w:r w:rsidR="000C07AC" w:rsidRPr="000C07AC">
        <w:rPr>
          <w:rStyle w:val="a7"/>
          <w:rFonts w:ascii="Times New Roman" w:hAnsi="Times New Roman"/>
          <w:bCs w:val="0"/>
          <w:color w:val="auto"/>
          <w:sz w:val="28"/>
          <w:szCs w:val="28"/>
          <w:lang w:val="ru-RU"/>
        </w:rPr>
        <w:t>»</w:t>
      </w:r>
    </w:p>
    <w:p w:rsidR="00FC736F" w:rsidRDefault="00FC736F" w:rsidP="00FC736F">
      <w:pPr>
        <w:spacing w:after="0" w:line="240" w:lineRule="auto"/>
        <w:ind w:right="85" w:firstLine="23"/>
        <w:rPr>
          <w:b/>
          <w:i/>
          <w:sz w:val="30"/>
          <w:lang w:val="ru-RU"/>
        </w:rPr>
      </w:pPr>
    </w:p>
    <w:p w:rsidR="00FC736F" w:rsidRPr="00E92361" w:rsidRDefault="00CB32AA" w:rsidP="00702850">
      <w:pPr>
        <w:spacing w:after="0" w:line="240" w:lineRule="auto"/>
        <w:ind w:right="-1" w:firstLine="0"/>
        <w:rPr>
          <w:color w:val="auto"/>
          <w:szCs w:val="28"/>
          <w:lang w:val="ru-RU"/>
        </w:rPr>
      </w:pPr>
      <w:r w:rsidRPr="00836FC3">
        <w:rPr>
          <w:szCs w:val="28"/>
        </w:rPr>
        <w:t xml:space="preserve">В </w:t>
      </w:r>
      <w:proofErr w:type="spellStart"/>
      <w:r w:rsidRPr="00836FC3">
        <w:rPr>
          <w:szCs w:val="28"/>
        </w:rPr>
        <w:t>соответствии</w:t>
      </w:r>
      <w:proofErr w:type="spellEnd"/>
      <w:r w:rsidRPr="00836FC3">
        <w:rPr>
          <w:szCs w:val="28"/>
        </w:rPr>
        <w:t xml:space="preserve"> с </w:t>
      </w:r>
      <w:proofErr w:type="spellStart"/>
      <w:r w:rsidRPr="00836FC3">
        <w:rPr>
          <w:szCs w:val="28"/>
        </w:rPr>
        <w:t>Федеральным</w:t>
      </w:r>
      <w:proofErr w:type="spellEnd"/>
      <w:r w:rsidRPr="00836FC3">
        <w:rPr>
          <w:szCs w:val="28"/>
        </w:rPr>
        <w:t xml:space="preserve"> </w:t>
      </w:r>
      <w:proofErr w:type="spellStart"/>
      <w:r w:rsidRPr="00836FC3">
        <w:rPr>
          <w:szCs w:val="28"/>
        </w:rPr>
        <w:t>законом</w:t>
      </w:r>
      <w:proofErr w:type="spellEnd"/>
      <w:r w:rsidRPr="00836FC3">
        <w:rPr>
          <w:szCs w:val="28"/>
        </w:rPr>
        <w:t xml:space="preserve"> </w:t>
      </w:r>
      <w:proofErr w:type="spellStart"/>
      <w:r w:rsidRPr="00836FC3">
        <w:rPr>
          <w:szCs w:val="28"/>
        </w:rPr>
        <w:t>от</w:t>
      </w:r>
      <w:proofErr w:type="spellEnd"/>
      <w:r w:rsidRPr="00836FC3">
        <w:rPr>
          <w:szCs w:val="28"/>
        </w:rPr>
        <w:t xml:space="preserve"> 06.10.2003 № 131-ФЗ «</w:t>
      </w:r>
      <w:proofErr w:type="spellStart"/>
      <w:r w:rsidRPr="00836FC3">
        <w:rPr>
          <w:szCs w:val="28"/>
        </w:rPr>
        <w:t>Об</w:t>
      </w:r>
      <w:proofErr w:type="spellEnd"/>
      <w:r w:rsidRPr="00836FC3">
        <w:rPr>
          <w:szCs w:val="28"/>
        </w:rPr>
        <w:t xml:space="preserve"> </w:t>
      </w:r>
      <w:proofErr w:type="spellStart"/>
      <w:r w:rsidRPr="00836FC3">
        <w:rPr>
          <w:szCs w:val="28"/>
        </w:rPr>
        <w:t>общих</w:t>
      </w:r>
      <w:proofErr w:type="spellEnd"/>
      <w:r w:rsidRPr="00836FC3">
        <w:rPr>
          <w:szCs w:val="28"/>
        </w:rPr>
        <w:t xml:space="preserve"> </w:t>
      </w:r>
      <w:proofErr w:type="spellStart"/>
      <w:r w:rsidRPr="00836FC3">
        <w:rPr>
          <w:szCs w:val="28"/>
        </w:rPr>
        <w:t>принципах</w:t>
      </w:r>
      <w:proofErr w:type="spellEnd"/>
      <w:r w:rsidRPr="00836FC3">
        <w:rPr>
          <w:szCs w:val="28"/>
        </w:rPr>
        <w:t xml:space="preserve"> </w:t>
      </w:r>
      <w:proofErr w:type="spellStart"/>
      <w:r w:rsidRPr="00836FC3">
        <w:rPr>
          <w:szCs w:val="28"/>
        </w:rPr>
        <w:t>организации</w:t>
      </w:r>
      <w:proofErr w:type="spellEnd"/>
      <w:r w:rsidRPr="00836FC3">
        <w:rPr>
          <w:szCs w:val="28"/>
        </w:rPr>
        <w:t xml:space="preserve"> </w:t>
      </w:r>
      <w:proofErr w:type="spellStart"/>
      <w:r w:rsidRPr="00836FC3">
        <w:rPr>
          <w:szCs w:val="28"/>
        </w:rPr>
        <w:t>местного</w:t>
      </w:r>
      <w:proofErr w:type="spellEnd"/>
      <w:r w:rsidRPr="00836FC3">
        <w:rPr>
          <w:szCs w:val="28"/>
        </w:rPr>
        <w:t xml:space="preserve"> </w:t>
      </w:r>
      <w:proofErr w:type="spellStart"/>
      <w:r w:rsidRPr="00836FC3">
        <w:rPr>
          <w:szCs w:val="28"/>
        </w:rPr>
        <w:t>самоуправления</w:t>
      </w:r>
      <w:proofErr w:type="spellEnd"/>
      <w:r w:rsidRPr="00836FC3">
        <w:rPr>
          <w:szCs w:val="28"/>
        </w:rPr>
        <w:t xml:space="preserve"> в </w:t>
      </w:r>
      <w:proofErr w:type="spellStart"/>
      <w:r w:rsidRPr="00836FC3">
        <w:rPr>
          <w:szCs w:val="28"/>
        </w:rPr>
        <w:t>Российской</w:t>
      </w:r>
      <w:proofErr w:type="spellEnd"/>
      <w:r w:rsidRPr="00836FC3">
        <w:rPr>
          <w:szCs w:val="28"/>
        </w:rPr>
        <w:t xml:space="preserve"> </w:t>
      </w:r>
      <w:proofErr w:type="spellStart"/>
      <w:r w:rsidRPr="00836FC3">
        <w:rPr>
          <w:szCs w:val="28"/>
        </w:rPr>
        <w:t>Федерации</w:t>
      </w:r>
      <w:proofErr w:type="spellEnd"/>
      <w:r w:rsidRPr="00836FC3">
        <w:rPr>
          <w:szCs w:val="28"/>
        </w:rPr>
        <w:t>»,</w:t>
      </w:r>
      <w:r w:rsidR="00E92361" w:rsidRPr="00E92361">
        <w:rPr>
          <w:color w:val="auto"/>
          <w:szCs w:val="28"/>
          <w:lang w:val="ru-RU"/>
        </w:rPr>
        <w:t xml:space="preserve"> </w:t>
      </w:r>
      <w:r w:rsidR="00FC736F" w:rsidRPr="00E92361">
        <w:rPr>
          <w:color w:val="auto"/>
          <w:szCs w:val="28"/>
          <w:lang w:val="ru-RU"/>
        </w:rPr>
        <w:t>руководствуясь Уставом Ботанического сельского поселения</w:t>
      </w:r>
      <w:proofErr w:type="gramStart"/>
      <w:r w:rsidR="00FC736F" w:rsidRPr="00E92361">
        <w:rPr>
          <w:color w:val="auto"/>
          <w:szCs w:val="28"/>
          <w:lang w:val="ru-RU"/>
        </w:rPr>
        <w:t>,</w:t>
      </w:r>
      <w:r>
        <w:rPr>
          <w:color w:val="auto"/>
          <w:szCs w:val="28"/>
          <w:lang w:val="ru-RU"/>
        </w:rPr>
        <w:t xml:space="preserve"> </w:t>
      </w:r>
      <w:r w:rsidR="00FC736F" w:rsidRPr="00E92361">
        <w:rPr>
          <w:color w:val="auto"/>
          <w:szCs w:val="28"/>
          <w:lang w:val="ru-RU"/>
        </w:rPr>
        <w:t xml:space="preserve"> администрация</w:t>
      </w:r>
      <w:proofErr w:type="gramEnd"/>
      <w:r w:rsidR="00FC736F" w:rsidRPr="00E92361">
        <w:rPr>
          <w:color w:val="auto"/>
          <w:szCs w:val="28"/>
          <w:lang w:val="ru-RU"/>
        </w:rPr>
        <w:t xml:space="preserve"> Ботанического сельского поселения</w:t>
      </w:r>
    </w:p>
    <w:p w:rsidR="00C80796" w:rsidRPr="00883D59" w:rsidRDefault="00C80796" w:rsidP="00702850">
      <w:pPr>
        <w:spacing w:after="0" w:line="240" w:lineRule="auto"/>
        <w:ind w:right="-1" w:firstLine="0"/>
        <w:rPr>
          <w:lang w:val="ru-RU"/>
        </w:rPr>
      </w:pPr>
    </w:p>
    <w:p w:rsidR="00FC736F" w:rsidRDefault="00FC736F" w:rsidP="00702850">
      <w:pPr>
        <w:spacing w:after="0" w:line="240" w:lineRule="auto"/>
        <w:ind w:right="-1" w:firstLine="0"/>
      </w:pPr>
      <w:r>
        <w:t>ПОСТАНОВЛЯЕТ:</w:t>
      </w:r>
    </w:p>
    <w:p w:rsidR="004A5811" w:rsidRPr="004A5811" w:rsidRDefault="004A5811" w:rsidP="004A5811">
      <w:pPr>
        <w:pStyle w:val="a6"/>
        <w:spacing w:after="0" w:line="240" w:lineRule="auto"/>
        <w:ind w:left="0" w:right="-1" w:firstLine="0"/>
        <w:rPr>
          <w:szCs w:val="28"/>
          <w:lang w:val="ru-RU"/>
        </w:rPr>
      </w:pPr>
      <w:r>
        <w:rPr>
          <w:color w:val="auto"/>
          <w:szCs w:val="28"/>
          <w:lang w:val="ru-RU"/>
        </w:rPr>
        <w:tab/>
        <w:t>1.</w:t>
      </w:r>
      <w:r w:rsidRPr="004A5811">
        <w:rPr>
          <w:color w:val="auto"/>
          <w:szCs w:val="28"/>
          <w:lang w:val="ru-RU"/>
        </w:rPr>
        <w:t>Признать утратившим</w:t>
      </w:r>
      <w:r w:rsidR="00FC736F" w:rsidRPr="004A5811">
        <w:rPr>
          <w:color w:val="auto"/>
          <w:szCs w:val="28"/>
          <w:lang w:val="ru-RU"/>
        </w:rPr>
        <w:t xml:space="preserve"> силу постановлени</w:t>
      </w:r>
      <w:r w:rsidR="0076426C" w:rsidRPr="004A5811">
        <w:rPr>
          <w:color w:val="auto"/>
          <w:szCs w:val="28"/>
          <w:lang w:val="ru-RU"/>
        </w:rPr>
        <w:t>е</w:t>
      </w:r>
      <w:r w:rsidR="007E682B" w:rsidRPr="004A5811">
        <w:rPr>
          <w:color w:val="auto"/>
          <w:szCs w:val="28"/>
          <w:lang w:val="ru-RU"/>
        </w:rPr>
        <w:tab/>
      </w:r>
      <w:r w:rsidRPr="004A5811">
        <w:rPr>
          <w:szCs w:val="28"/>
          <w:lang w:val="ru-RU"/>
        </w:rPr>
        <w:t>от 09.04.2021 № 74 «</w:t>
      </w:r>
      <w:proofErr w:type="spellStart"/>
      <w:r w:rsidRPr="004A5811">
        <w:rPr>
          <w:rStyle w:val="a7"/>
          <w:color w:val="auto"/>
          <w:szCs w:val="28"/>
        </w:rPr>
        <w:t>Об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определении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уполномоченного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органа</w:t>
      </w:r>
      <w:proofErr w:type="spellEnd"/>
      <w:r w:rsidRPr="004A5811">
        <w:rPr>
          <w:rStyle w:val="a7"/>
          <w:color w:val="auto"/>
          <w:szCs w:val="28"/>
        </w:rPr>
        <w:t xml:space="preserve">, </w:t>
      </w:r>
      <w:proofErr w:type="spellStart"/>
      <w:r w:rsidRPr="004A5811">
        <w:rPr>
          <w:rStyle w:val="a7"/>
          <w:color w:val="auto"/>
          <w:szCs w:val="28"/>
        </w:rPr>
        <w:t>утверждении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proofErr w:type="gramStart"/>
      <w:r w:rsidRPr="004A5811">
        <w:rPr>
          <w:rStyle w:val="a7"/>
          <w:color w:val="auto"/>
          <w:szCs w:val="28"/>
        </w:rPr>
        <w:t>порядков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проведения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оценки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регулирующего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воздействия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проектов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нормативных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правовых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актов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Ботанического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сельского</w:t>
      </w:r>
      <w:proofErr w:type="spellEnd"/>
      <w:proofErr w:type="gram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поселения</w:t>
      </w:r>
      <w:proofErr w:type="spellEnd"/>
      <w:r w:rsidRPr="004A5811">
        <w:rPr>
          <w:rStyle w:val="a7"/>
          <w:color w:val="auto"/>
          <w:szCs w:val="28"/>
        </w:rPr>
        <w:t xml:space="preserve">, </w:t>
      </w:r>
      <w:proofErr w:type="spellStart"/>
      <w:r w:rsidRPr="004A5811">
        <w:rPr>
          <w:rStyle w:val="a7"/>
          <w:color w:val="auto"/>
          <w:szCs w:val="28"/>
        </w:rPr>
        <w:t>экспертизы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нормативных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правовых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актов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Ботанического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сельского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поселения</w:t>
      </w:r>
      <w:proofErr w:type="spellEnd"/>
      <w:r w:rsidRPr="004A5811">
        <w:rPr>
          <w:rStyle w:val="a7"/>
          <w:color w:val="auto"/>
          <w:szCs w:val="28"/>
        </w:rPr>
        <w:t xml:space="preserve">, </w:t>
      </w:r>
      <w:proofErr w:type="spellStart"/>
      <w:r w:rsidRPr="004A5811">
        <w:rPr>
          <w:rStyle w:val="a7"/>
          <w:color w:val="auto"/>
          <w:szCs w:val="28"/>
        </w:rPr>
        <w:t>проведения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мониторинга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фактического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воздействия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нормативных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правовых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актов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Ботанического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сельского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поселения</w:t>
      </w:r>
      <w:proofErr w:type="spellEnd"/>
      <w:r w:rsidRPr="004A5811">
        <w:rPr>
          <w:rStyle w:val="a7"/>
          <w:color w:val="auto"/>
          <w:szCs w:val="28"/>
        </w:rPr>
        <w:t xml:space="preserve">, </w:t>
      </w:r>
      <w:proofErr w:type="spellStart"/>
      <w:r w:rsidRPr="004A5811">
        <w:rPr>
          <w:rStyle w:val="a7"/>
          <w:color w:val="auto"/>
          <w:szCs w:val="28"/>
        </w:rPr>
        <w:t>затрагивающих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вопросы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осуществления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предпринимательской</w:t>
      </w:r>
      <w:proofErr w:type="spellEnd"/>
      <w:r w:rsidRPr="004A5811">
        <w:rPr>
          <w:rStyle w:val="a7"/>
          <w:color w:val="auto"/>
          <w:szCs w:val="28"/>
        </w:rPr>
        <w:t xml:space="preserve"> и </w:t>
      </w:r>
      <w:proofErr w:type="spellStart"/>
      <w:r w:rsidRPr="004A5811">
        <w:rPr>
          <w:rStyle w:val="a7"/>
          <w:color w:val="auto"/>
          <w:szCs w:val="28"/>
        </w:rPr>
        <w:t>инвестиционной</w:t>
      </w:r>
      <w:proofErr w:type="spellEnd"/>
      <w:r w:rsidRPr="004A5811">
        <w:rPr>
          <w:rStyle w:val="a7"/>
          <w:color w:val="auto"/>
          <w:szCs w:val="28"/>
        </w:rPr>
        <w:t xml:space="preserve"> </w:t>
      </w:r>
      <w:proofErr w:type="spellStart"/>
      <w:r w:rsidRPr="004A5811">
        <w:rPr>
          <w:rStyle w:val="a7"/>
          <w:color w:val="auto"/>
          <w:szCs w:val="28"/>
        </w:rPr>
        <w:t>деятельности</w:t>
      </w:r>
      <w:proofErr w:type="spellEnd"/>
      <w:r w:rsidRPr="004A5811">
        <w:rPr>
          <w:rStyle w:val="a7"/>
          <w:color w:val="auto"/>
          <w:szCs w:val="28"/>
          <w:lang w:val="ru-RU"/>
        </w:rPr>
        <w:t>»</w:t>
      </w:r>
      <w:r>
        <w:rPr>
          <w:rStyle w:val="a7"/>
          <w:color w:val="auto"/>
          <w:szCs w:val="28"/>
          <w:lang w:val="ru-RU"/>
        </w:rPr>
        <w:t>.</w:t>
      </w:r>
    </w:p>
    <w:p w:rsidR="00FC736F" w:rsidRPr="002D057B" w:rsidRDefault="009E2A40" w:rsidP="004A5811">
      <w:pPr>
        <w:ind w:firstLine="0"/>
        <w:rPr>
          <w:color w:val="auto"/>
          <w:szCs w:val="28"/>
          <w:lang w:val="ru-RU"/>
        </w:rPr>
      </w:pPr>
      <w:r w:rsidRPr="002D057B">
        <w:rPr>
          <w:color w:val="auto"/>
          <w:szCs w:val="28"/>
          <w:lang w:val="ru-RU"/>
        </w:rPr>
        <w:tab/>
      </w:r>
      <w:r w:rsidR="00FC736F" w:rsidRPr="002D057B">
        <w:rPr>
          <w:color w:val="auto"/>
          <w:szCs w:val="28"/>
          <w:lang w:val="ru-RU"/>
        </w:rPr>
        <w:t xml:space="preserve">2. Настоящее постановление вступает в силу со дня его </w:t>
      </w:r>
      <w:r w:rsidR="004A5811">
        <w:rPr>
          <w:color w:val="auto"/>
          <w:szCs w:val="28"/>
          <w:lang w:val="ru-RU"/>
        </w:rPr>
        <w:t>принятия</w:t>
      </w:r>
      <w:r w:rsidR="00FC736F" w:rsidRPr="002D057B">
        <w:rPr>
          <w:color w:val="auto"/>
          <w:szCs w:val="28"/>
          <w:lang w:val="ru-RU"/>
        </w:rPr>
        <w:t xml:space="preserve"> и подлежит официальному опубликованию (обнародованию) в установленном порядке. </w:t>
      </w:r>
    </w:p>
    <w:p w:rsidR="00FC736F" w:rsidRPr="002D057B" w:rsidRDefault="009E2A40" w:rsidP="00702850">
      <w:pPr>
        <w:spacing w:after="0" w:line="240" w:lineRule="auto"/>
        <w:ind w:right="-1" w:firstLine="0"/>
        <w:rPr>
          <w:color w:val="auto"/>
          <w:szCs w:val="28"/>
          <w:lang w:val="ru-RU"/>
        </w:rPr>
      </w:pPr>
      <w:r w:rsidRPr="002D057B">
        <w:rPr>
          <w:color w:val="auto"/>
          <w:szCs w:val="28"/>
          <w:lang w:val="ru-RU"/>
        </w:rPr>
        <w:tab/>
      </w:r>
      <w:r w:rsidR="00FC736F" w:rsidRPr="002D057B">
        <w:rPr>
          <w:color w:val="auto"/>
          <w:szCs w:val="28"/>
          <w:lang w:val="ru-RU"/>
        </w:rPr>
        <w:t xml:space="preserve">3. </w:t>
      </w:r>
      <w:proofErr w:type="gramStart"/>
      <w:r w:rsidR="00FC736F" w:rsidRPr="002D057B">
        <w:rPr>
          <w:color w:val="auto"/>
          <w:szCs w:val="28"/>
          <w:lang w:val="ru-RU"/>
        </w:rPr>
        <w:t>Контроль за</w:t>
      </w:r>
      <w:proofErr w:type="gramEnd"/>
      <w:r w:rsidR="00FC736F" w:rsidRPr="002D057B">
        <w:rPr>
          <w:color w:val="auto"/>
          <w:szCs w:val="28"/>
          <w:lang w:val="ru-RU"/>
        </w:rPr>
        <w:t xml:space="preserve"> исполнением настоящего постановления оставляю за собой.</w:t>
      </w:r>
    </w:p>
    <w:p w:rsidR="00FC736F" w:rsidRPr="002D057B" w:rsidRDefault="00FC736F" w:rsidP="00702850">
      <w:pPr>
        <w:spacing w:after="0" w:line="240" w:lineRule="auto"/>
        <w:ind w:right="-1" w:firstLine="0"/>
        <w:rPr>
          <w:color w:val="auto"/>
          <w:szCs w:val="28"/>
          <w:lang w:val="ru-RU"/>
        </w:rPr>
      </w:pPr>
    </w:p>
    <w:p w:rsidR="00475D0B" w:rsidRPr="00AF7EFF" w:rsidRDefault="00475D0B" w:rsidP="00702850">
      <w:pPr>
        <w:ind w:right="-1" w:firstLine="0"/>
        <w:rPr>
          <w:b/>
          <w:szCs w:val="28"/>
        </w:rPr>
      </w:pPr>
      <w:proofErr w:type="spellStart"/>
      <w:r w:rsidRPr="00AF7EFF">
        <w:rPr>
          <w:b/>
          <w:szCs w:val="28"/>
        </w:rPr>
        <w:t>Председатель</w:t>
      </w:r>
      <w:proofErr w:type="spellEnd"/>
      <w:r w:rsidRPr="00AF7EFF">
        <w:rPr>
          <w:b/>
          <w:szCs w:val="28"/>
        </w:rPr>
        <w:t xml:space="preserve"> </w:t>
      </w:r>
      <w:proofErr w:type="spellStart"/>
      <w:r w:rsidRPr="00AF7EFF">
        <w:rPr>
          <w:b/>
          <w:szCs w:val="28"/>
        </w:rPr>
        <w:t>Ботанического</w:t>
      </w:r>
      <w:proofErr w:type="spellEnd"/>
      <w:r w:rsidRPr="00AF7EFF">
        <w:rPr>
          <w:b/>
          <w:szCs w:val="28"/>
        </w:rPr>
        <w:t xml:space="preserve"> </w:t>
      </w:r>
      <w:proofErr w:type="spellStart"/>
      <w:r w:rsidRPr="00AF7EFF">
        <w:rPr>
          <w:b/>
          <w:szCs w:val="28"/>
        </w:rPr>
        <w:t>сельского</w:t>
      </w:r>
      <w:proofErr w:type="spellEnd"/>
    </w:p>
    <w:p w:rsidR="00475D0B" w:rsidRPr="00AF7EFF" w:rsidRDefault="00475D0B" w:rsidP="00702850">
      <w:pPr>
        <w:ind w:right="-1" w:firstLine="0"/>
        <w:rPr>
          <w:b/>
          <w:szCs w:val="28"/>
        </w:rPr>
      </w:pPr>
      <w:proofErr w:type="spellStart"/>
      <w:proofErr w:type="gramStart"/>
      <w:r w:rsidRPr="00AF7EFF">
        <w:rPr>
          <w:b/>
          <w:szCs w:val="28"/>
        </w:rPr>
        <w:t>совета</w:t>
      </w:r>
      <w:proofErr w:type="spellEnd"/>
      <w:proofErr w:type="gramEnd"/>
      <w:r w:rsidRPr="00AF7EFF">
        <w:rPr>
          <w:b/>
          <w:szCs w:val="28"/>
        </w:rPr>
        <w:t xml:space="preserve"> - </w:t>
      </w:r>
      <w:proofErr w:type="spellStart"/>
      <w:r w:rsidRPr="00AF7EFF">
        <w:rPr>
          <w:b/>
          <w:szCs w:val="28"/>
        </w:rPr>
        <w:t>глава</w:t>
      </w:r>
      <w:proofErr w:type="spellEnd"/>
      <w:r w:rsidRPr="00AF7EFF">
        <w:rPr>
          <w:b/>
          <w:szCs w:val="28"/>
        </w:rPr>
        <w:t xml:space="preserve"> </w:t>
      </w:r>
      <w:proofErr w:type="spellStart"/>
      <w:r w:rsidRPr="00AF7EFF">
        <w:rPr>
          <w:b/>
          <w:szCs w:val="28"/>
        </w:rPr>
        <w:t>администрации</w:t>
      </w:r>
      <w:proofErr w:type="spellEnd"/>
    </w:p>
    <w:p w:rsidR="00E83DE5" w:rsidRDefault="00475D0B" w:rsidP="00702850">
      <w:pPr>
        <w:spacing w:after="0" w:line="240" w:lineRule="auto"/>
        <w:ind w:right="-1" w:firstLine="0"/>
      </w:pPr>
      <w:proofErr w:type="spellStart"/>
      <w:r w:rsidRPr="00AF7EFF">
        <w:rPr>
          <w:b/>
          <w:szCs w:val="28"/>
        </w:rPr>
        <w:t>Ботани</w:t>
      </w:r>
      <w:r>
        <w:rPr>
          <w:b/>
          <w:szCs w:val="28"/>
        </w:rPr>
        <w:t>ческого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сельского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поселения</w:t>
      </w:r>
      <w:proofErr w:type="spellEnd"/>
      <w:r>
        <w:rPr>
          <w:b/>
          <w:szCs w:val="28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proofErr w:type="spellStart"/>
      <w:r>
        <w:rPr>
          <w:b/>
          <w:szCs w:val="28"/>
        </w:rPr>
        <w:t>М.А.</w:t>
      </w:r>
      <w:r w:rsidRPr="00AF7EFF">
        <w:rPr>
          <w:b/>
          <w:szCs w:val="28"/>
        </w:rPr>
        <w:t>Власевская</w:t>
      </w:r>
      <w:proofErr w:type="spellEnd"/>
    </w:p>
    <w:sectPr w:rsidR="00E83DE5" w:rsidSect="004A58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BFA"/>
    <w:multiLevelType w:val="hybridMultilevel"/>
    <w:tmpl w:val="8760D376"/>
    <w:lvl w:ilvl="0" w:tplc="4A3C4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746A43"/>
    <w:multiLevelType w:val="hybridMultilevel"/>
    <w:tmpl w:val="E694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C7115"/>
    <w:multiLevelType w:val="hybridMultilevel"/>
    <w:tmpl w:val="F7A62C1A"/>
    <w:lvl w:ilvl="0" w:tplc="357C27C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CA4C8">
      <w:start w:val="1"/>
      <w:numFmt w:val="lowerLetter"/>
      <w:lvlText w:val="%2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8BF92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0171A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82F8A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4E116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321814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8AF3A8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2DD16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36F"/>
    <w:rsid w:val="00047242"/>
    <w:rsid w:val="000C07AC"/>
    <w:rsid w:val="00110FA8"/>
    <w:rsid w:val="00152868"/>
    <w:rsid w:val="002D057B"/>
    <w:rsid w:val="00346FD7"/>
    <w:rsid w:val="00475D0B"/>
    <w:rsid w:val="004A5811"/>
    <w:rsid w:val="004F6F6F"/>
    <w:rsid w:val="00545D9F"/>
    <w:rsid w:val="00702850"/>
    <w:rsid w:val="0076426C"/>
    <w:rsid w:val="007E682B"/>
    <w:rsid w:val="00943A54"/>
    <w:rsid w:val="009762F2"/>
    <w:rsid w:val="009E2A40"/>
    <w:rsid w:val="00AA43BD"/>
    <w:rsid w:val="00BC07E0"/>
    <w:rsid w:val="00BE502F"/>
    <w:rsid w:val="00C62AED"/>
    <w:rsid w:val="00C80796"/>
    <w:rsid w:val="00CB32AA"/>
    <w:rsid w:val="00D82459"/>
    <w:rsid w:val="00E83DE5"/>
    <w:rsid w:val="00E92361"/>
    <w:rsid w:val="00F52518"/>
    <w:rsid w:val="00F6555A"/>
    <w:rsid w:val="00FC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F"/>
    <w:pPr>
      <w:spacing w:after="5" w:line="248" w:lineRule="auto"/>
      <w:ind w:right="144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C07AC"/>
    <w:pPr>
      <w:widowControl w:val="0"/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Calibri Light" w:hAnsi="Calibri Light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5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Normal (Web)"/>
    <w:basedOn w:val="a"/>
    <w:rsid w:val="00F6555A"/>
    <w:pPr>
      <w:spacing w:after="360" w:line="324" w:lineRule="auto"/>
      <w:ind w:right="0" w:firstLine="0"/>
      <w:jc w:val="left"/>
    </w:pPr>
    <w:rPr>
      <w:rFonts w:eastAsia="Calibri"/>
      <w:color w:val="auto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E502F"/>
    <w:pPr>
      <w:ind w:left="720"/>
      <w:contextualSpacing/>
    </w:pPr>
  </w:style>
  <w:style w:type="character" w:customStyle="1" w:styleId="2">
    <w:name w:val="Основной текст (2)_"/>
    <w:link w:val="20"/>
    <w:locked/>
    <w:rsid w:val="007E68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82B"/>
    <w:pPr>
      <w:widowControl w:val="0"/>
      <w:shd w:val="clear" w:color="auto" w:fill="FFFFFF"/>
      <w:spacing w:after="240" w:line="240" w:lineRule="atLeast"/>
      <w:ind w:right="0" w:hanging="780"/>
      <w:jc w:val="center"/>
    </w:pPr>
    <w:rPr>
      <w:rFonts w:asciiTheme="minorHAnsi" w:eastAsiaTheme="minorHAnsi" w:hAnsiTheme="minorHAnsi" w:cstheme="minorBidi"/>
      <w:color w:val="auto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C07AC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character" w:customStyle="1" w:styleId="a7">
    <w:name w:val="Гипертекстовая ссылка"/>
    <w:uiPriority w:val="99"/>
    <w:rsid w:val="000C07AC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18</cp:revision>
  <dcterms:created xsi:type="dcterms:W3CDTF">2022-01-21T15:41:00Z</dcterms:created>
  <dcterms:modified xsi:type="dcterms:W3CDTF">2022-03-31T11:21:00Z</dcterms:modified>
</cp:coreProperties>
</file>