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7F2" w:rsidRPr="008713A5" w:rsidRDefault="003E57F2" w:rsidP="00213AF2">
      <w:pPr>
        <w:jc w:val="center"/>
        <w:rPr>
          <w:rFonts w:eastAsia="Calibri" w:cs="Calibri"/>
          <w:b/>
          <w:color w:val="auto"/>
          <w:lang w:eastAsia="en-US"/>
        </w:rPr>
      </w:pPr>
      <w:bookmarkStart w:id="0" w:name="sub_6"/>
      <w:bookmarkStart w:id="1" w:name="_GoBack"/>
    </w:p>
    <w:p w:rsidR="00213AF2" w:rsidRPr="008713A5" w:rsidRDefault="00213AF2" w:rsidP="00213AF2">
      <w:pPr>
        <w:jc w:val="center"/>
        <w:rPr>
          <w:rFonts w:eastAsia="Calibri" w:cs="Calibri"/>
          <w:b/>
          <w:color w:val="auto"/>
          <w:lang w:eastAsia="en-US"/>
        </w:rPr>
      </w:pPr>
      <w:r w:rsidRPr="008713A5">
        <w:rPr>
          <w:rFonts w:eastAsia="Calibri" w:cs="Calibri"/>
          <w:noProof/>
          <w:color w:val="auto"/>
        </w:rPr>
        <w:drawing>
          <wp:inline distT="0" distB="0" distL="0" distR="0">
            <wp:extent cx="723900" cy="790575"/>
            <wp:effectExtent l="19050" t="0" r="0" b="0"/>
            <wp:docPr id="464" name="Рисунок 2" descr="Описание: 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Крыма"/>
                    <pic:cNvPicPr>
                      <a:picLocks noChangeAspect="1" noChangeArrowheads="1"/>
                    </pic:cNvPicPr>
                  </pic:nvPicPr>
                  <pic:blipFill>
                    <a:blip r:embed="rId7"/>
                    <a:srcRect/>
                    <a:stretch>
                      <a:fillRect/>
                    </a:stretch>
                  </pic:blipFill>
                  <pic:spPr bwMode="auto">
                    <a:xfrm>
                      <a:off x="0" y="0"/>
                      <a:ext cx="723900" cy="790575"/>
                    </a:xfrm>
                    <a:prstGeom prst="rect">
                      <a:avLst/>
                    </a:prstGeom>
                    <a:noFill/>
                    <a:ln w="9525">
                      <a:noFill/>
                      <a:miter lim="800000"/>
                      <a:headEnd/>
                      <a:tailEnd/>
                    </a:ln>
                  </pic:spPr>
                </pic:pic>
              </a:graphicData>
            </a:graphic>
          </wp:inline>
        </w:drawing>
      </w:r>
    </w:p>
    <w:p w:rsidR="00213AF2" w:rsidRPr="008713A5" w:rsidRDefault="00213AF2" w:rsidP="00213AF2">
      <w:pPr>
        <w:jc w:val="center"/>
        <w:rPr>
          <w:rFonts w:eastAsia="Calibri" w:cs="Calibri"/>
          <w:b/>
          <w:color w:val="auto"/>
          <w:lang w:eastAsia="en-US"/>
        </w:rPr>
      </w:pPr>
      <w:r w:rsidRPr="008713A5">
        <w:rPr>
          <w:rFonts w:eastAsia="Calibri" w:cs="Calibri"/>
          <w:b/>
          <w:color w:val="auto"/>
          <w:lang w:eastAsia="en-US"/>
        </w:rPr>
        <w:t>РЕСПУБЛИКА КРЫМ</w:t>
      </w:r>
    </w:p>
    <w:p w:rsidR="00213AF2" w:rsidRPr="008713A5" w:rsidRDefault="00213AF2" w:rsidP="00213AF2">
      <w:pPr>
        <w:jc w:val="center"/>
        <w:rPr>
          <w:rFonts w:eastAsia="Calibri" w:cs="Calibri"/>
          <w:b/>
          <w:color w:val="auto"/>
          <w:lang w:eastAsia="en-US"/>
        </w:rPr>
      </w:pPr>
      <w:r w:rsidRPr="008713A5">
        <w:rPr>
          <w:rFonts w:eastAsia="Calibri" w:cs="Calibri"/>
          <w:b/>
          <w:color w:val="auto"/>
          <w:lang w:eastAsia="en-US"/>
        </w:rPr>
        <w:t>РАЗДОЛЬНЕНСКИЙ РАЙОН</w:t>
      </w:r>
    </w:p>
    <w:p w:rsidR="00213AF2" w:rsidRPr="008713A5" w:rsidRDefault="00213AF2" w:rsidP="00213AF2">
      <w:pPr>
        <w:rPr>
          <w:rFonts w:eastAsia="Calibri" w:cs="Calibri"/>
          <w:b/>
          <w:color w:val="auto"/>
          <w:lang w:eastAsia="en-US"/>
        </w:rPr>
      </w:pPr>
      <w:r w:rsidRPr="008713A5">
        <w:rPr>
          <w:rFonts w:eastAsia="Calibri" w:cs="Calibri"/>
          <w:b/>
          <w:color w:val="auto"/>
          <w:lang w:eastAsia="en-US"/>
        </w:rPr>
        <w:t>АДМИНИСТРАЦИЯ БОТАНИЧЕСКОГО СЕЛЬСКОГО  ПОСЕЛЕНИЯ</w:t>
      </w:r>
    </w:p>
    <w:p w:rsidR="00213AF2" w:rsidRPr="008713A5" w:rsidRDefault="00213AF2" w:rsidP="00213AF2">
      <w:pPr>
        <w:jc w:val="center"/>
        <w:rPr>
          <w:rFonts w:eastAsia="Calibri" w:cs="Calibri"/>
          <w:b/>
          <w:color w:val="auto"/>
          <w:lang w:eastAsia="en-US"/>
        </w:rPr>
      </w:pPr>
    </w:p>
    <w:p w:rsidR="00213AF2" w:rsidRPr="008713A5" w:rsidRDefault="00213AF2" w:rsidP="00213AF2">
      <w:pPr>
        <w:jc w:val="center"/>
        <w:rPr>
          <w:rFonts w:eastAsia="Calibri" w:cs="Calibri"/>
          <w:b/>
          <w:color w:val="auto"/>
          <w:lang w:eastAsia="en-US"/>
        </w:rPr>
      </w:pPr>
      <w:r w:rsidRPr="008713A5">
        <w:rPr>
          <w:rFonts w:eastAsia="Calibri" w:cs="Calibri"/>
          <w:b/>
          <w:color w:val="auto"/>
          <w:lang w:eastAsia="en-US"/>
        </w:rPr>
        <w:t>ПОСТАНОВЛЕНИЕ</w:t>
      </w:r>
    </w:p>
    <w:p w:rsidR="00213AF2" w:rsidRPr="008713A5" w:rsidRDefault="00213AF2" w:rsidP="00213AF2">
      <w:pPr>
        <w:spacing w:line="276" w:lineRule="auto"/>
        <w:rPr>
          <w:rFonts w:eastAsia="Calibri" w:cs="Calibri"/>
          <w:color w:val="auto"/>
          <w:lang w:eastAsia="en-US"/>
        </w:rPr>
      </w:pPr>
      <w:r w:rsidRPr="008713A5">
        <w:rPr>
          <w:rFonts w:eastAsia="Calibri" w:cs="Calibri"/>
          <w:color w:val="auto"/>
          <w:lang w:val="uk-UA" w:eastAsia="en-US"/>
        </w:rPr>
        <w:tab/>
      </w:r>
    </w:p>
    <w:p w:rsidR="00213AF2" w:rsidRPr="00CE4BD3" w:rsidRDefault="00C80582" w:rsidP="00CE4BD3">
      <w:pPr>
        <w:autoSpaceDE w:val="0"/>
        <w:autoSpaceDN w:val="0"/>
        <w:adjustRightInd w:val="0"/>
        <w:spacing w:before="108" w:after="108"/>
        <w:outlineLvl w:val="0"/>
        <w:rPr>
          <w:b/>
          <w:bCs/>
          <w:color w:val="auto"/>
        </w:rPr>
      </w:pPr>
      <w:r w:rsidRPr="00CE4BD3">
        <w:rPr>
          <w:rFonts w:eastAsia="Calibri"/>
          <w:b/>
          <w:color w:val="auto"/>
          <w:lang w:eastAsia="en-US"/>
        </w:rPr>
        <w:t xml:space="preserve">28 ноября </w:t>
      </w:r>
      <w:r w:rsidR="008713A5" w:rsidRPr="00CE4BD3">
        <w:rPr>
          <w:rFonts w:eastAsia="Calibri"/>
          <w:b/>
          <w:color w:val="auto"/>
          <w:lang w:eastAsia="en-US"/>
        </w:rPr>
        <w:t>2019</w:t>
      </w:r>
      <w:r w:rsidR="00213AF2" w:rsidRPr="00CE4BD3">
        <w:rPr>
          <w:rFonts w:eastAsia="Calibri"/>
          <w:b/>
          <w:color w:val="auto"/>
          <w:lang w:eastAsia="en-US"/>
        </w:rPr>
        <w:t xml:space="preserve"> г.   </w:t>
      </w:r>
      <w:r w:rsidR="00B1738F" w:rsidRPr="00CE4BD3">
        <w:rPr>
          <w:rFonts w:eastAsia="Calibri"/>
          <w:b/>
          <w:color w:val="auto"/>
          <w:lang w:eastAsia="en-US"/>
        </w:rPr>
        <w:t xml:space="preserve">                  </w:t>
      </w:r>
      <w:r w:rsidR="00213AF2" w:rsidRPr="00CE4BD3">
        <w:rPr>
          <w:rFonts w:eastAsia="Calibri"/>
          <w:b/>
          <w:color w:val="auto"/>
          <w:lang w:eastAsia="en-US"/>
        </w:rPr>
        <w:t xml:space="preserve"> </w:t>
      </w:r>
      <w:r w:rsidR="00213AF2" w:rsidRPr="00CE4BD3">
        <w:rPr>
          <w:rFonts w:eastAsia="Calibri" w:cs="Calibri"/>
          <w:b/>
          <w:color w:val="auto"/>
          <w:lang w:val="uk-UA" w:eastAsia="en-US"/>
        </w:rPr>
        <w:t xml:space="preserve">с. </w:t>
      </w:r>
      <w:r w:rsidR="00213AF2" w:rsidRPr="00CE4BD3">
        <w:rPr>
          <w:rFonts w:eastAsia="Calibri" w:cs="Calibri"/>
          <w:b/>
          <w:color w:val="auto"/>
          <w:lang w:eastAsia="en-US"/>
        </w:rPr>
        <w:t>Ботаническое</w:t>
      </w:r>
      <w:r w:rsidR="00213AF2" w:rsidRPr="00CE4BD3">
        <w:rPr>
          <w:rFonts w:eastAsia="Calibri"/>
          <w:b/>
          <w:color w:val="auto"/>
          <w:lang w:eastAsia="en-US"/>
        </w:rPr>
        <w:t xml:space="preserve">      </w:t>
      </w:r>
      <w:r w:rsidRPr="00CE4BD3">
        <w:rPr>
          <w:rFonts w:eastAsia="Calibri"/>
          <w:b/>
          <w:color w:val="auto"/>
          <w:lang w:eastAsia="en-US"/>
        </w:rPr>
        <w:t xml:space="preserve">              </w:t>
      </w:r>
      <w:r w:rsidR="00CE4BD3" w:rsidRPr="00CE4BD3">
        <w:rPr>
          <w:rFonts w:eastAsia="Calibri"/>
          <w:b/>
          <w:color w:val="auto"/>
          <w:lang w:eastAsia="en-US"/>
        </w:rPr>
        <w:t xml:space="preserve">  </w:t>
      </w:r>
      <w:r w:rsidRPr="00CE4BD3">
        <w:rPr>
          <w:rFonts w:eastAsia="Calibri"/>
          <w:b/>
          <w:color w:val="auto"/>
          <w:lang w:eastAsia="en-US"/>
        </w:rPr>
        <w:t xml:space="preserve">               </w:t>
      </w:r>
      <w:r w:rsidR="00213AF2" w:rsidRPr="00CE4BD3">
        <w:rPr>
          <w:rFonts w:eastAsia="Calibri"/>
          <w:b/>
          <w:color w:val="auto"/>
          <w:lang w:eastAsia="en-US"/>
        </w:rPr>
        <w:t xml:space="preserve">№ </w:t>
      </w:r>
      <w:r w:rsidRPr="00CE4BD3">
        <w:rPr>
          <w:rFonts w:eastAsia="Calibri"/>
          <w:b/>
          <w:color w:val="auto"/>
          <w:lang w:eastAsia="en-US"/>
        </w:rPr>
        <w:t>257</w:t>
      </w:r>
    </w:p>
    <w:p w:rsidR="00333AB9" w:rsidRPr="00431F1D" w:rsidRDefault="00333AB9" w:rsidP="00213AF2">
      <w:pPr>
        <w:rPr>
          <w:color w:val="auto"/>
        </w:rPr>
      </w:pPr>
    </w:p>
    <w:p w:rsidR="006A4E3A" w:rsidRPr="004F555E" w:rsidRDefault="006A4E3A" w:rsidP="00DB5482">
      <w:pPr>
        <w:spacing w:line="216" w:lineRule="auto"/>
        <w:ind w:right="-2"/>
        <w:jc w:val="both"/>
        <w:rPr>
          <w:b/>
          <w:i/>
          <w:color w:val="auto"/>
        </w:rPr>
      </w:pPr>
      <w:bookmarkStart w:id="2" w:name="OLE_LINK5"/>
      <w:r w:rsidRPr="004F555E">
        <w:rPr>
          <w:b/>
          <w:i/>
          <w:color w:val="auto"/>
        </w:rPr>
        <w:t>О</w:t>
      </w:r>
      <w:r w:rsidR="008713A5" w:rsidRPr="004F555E">
        <w:rPr>
          <w:b/>
          <w:i/>
          <w:color w:val="auto"/>
        </w:rPr>
        <w:t xml:space="preserve"> внесении изменений в постановление администрации Ботанического сельского поселения от 30.12.2016 г. № 318 «Об утверждении </w:t>
      </w:r>
      <w:r w:rsidR="00D9367E" w:rsidRPr="004F555E">
        <w:rPr>
          <w:b/>
          <w:i/>
          <w:color w:val="auto"/>
        </w:rPr>
        <w:t xml:space="preserve">Требования </w:t>
      </w:r>
      <w:r w:rsidR="007C7053" w:rsidRPr="004F555E">
        <w:rPr>
          <w:b/>
          <w:i/>
          <w:color w:val="auto"/>
        </w:rPr>
        <w:t xml:space="preserve">к определению нормативных затрат на обеспечение функций </w:t>
      </w:r>
      <w:r w:rsidR="00213AF2" w:rsidRPr="004F555E">
        <w:rPr>
          <w:b/>
          <w:i/>
          <w:color w:val="auto"/>
        </w:rPr>
        <w:t>администрации Ботаническогосельского поселения</w:t>
      </w:r>
      <w:r w:rsidR="007C7053" w:rsidRPr="004F555E">
        <w:rPr>
          <w:b/>
          <w:i/>
          <w:color w:val="auto"/>
        </w:rPr>
        <w:t xml:space="preserve">, в том числе подведомственных учреждений, </w:t>
      </w:r>
      <w:r w:rsidR="00213AF2" w:rsidRPr="004F555E">
        <w:rPr>
          <w:b/>
          <w:i/>
          <w:color w:val="auto"/>
        </w:rPr>
        <w:t>а также</w:t>
      </w:r>
      <w:r w:rsidR="007C7053" w:rsidRPr="004F555E">
        <w:rPr>
          <w:b/>
          <w:i/>
          <w:color w:val="auto"/>
        </w:rPr>
        <w:t xml:space="preserve"> Правила определения нормативных затрат на обеспечение функций </w:t>
      </w:r>
      <w:r w:rsidR="00213AF2" w:rsidRPr="004F555E">
        <w:rPr>
          <w:b/>
          <w:i/>
          <w:color w:val="auto"/>
        </w:rPr>
        <w:t>администрации Ботанического сельского поселения</w:t>
      </w:r>
      <w:r w:rsidR="007C7053" w:rsidRPr="004F555E">
        <w:rPr>
          <w:b/>
          <w:i/>
          <w:color w:val="auto"/>
        </w:rPr>
        <w:t>, в том числе подведомственных учреждени</w:t>
      </w:r>
      <w:r w:rsidR="008713A5" w:rsidRPr="004F555E">
        <w:rPr>
          <w:b/>
          <w:i/>
          <w:color w:val="auto"/>
        </w:rPr>
        <w:t>й»</w:t>
      </w:r>
    </w:p>
    <w:bookmarkEnd w:id="2"/>
    <w:p w:rsidR="006A4E3A" w:rsidRPr="004F555E" w:rsidRDefault="006A4E3A" w:rsidP="00225C12">
      <w:pPr>
        <w:ind w:firstLine="567"/>
        <w:jc w:val="both"/>
        <w:rPr>
          <w:b/>
          <w:color w:val="auto"/>
        </w:rPr>
      </w:pPr>
    </w:p>
    <w:p w:rsidR="006A4E3A" w:rsidRPr="004F555E" w:rsidRDefault="006A4E3A" w:rsidP="00225C12">
      <w:pPr>
        <w:widowControl w:val="0"/>
        <w:autoSpaceDE w:val="0"/>
        <w:autoSpaceDN w:val="0"/>
        <w:adjustRightInd w:val="0"/>
        <w:ind w:firstLine="567"/>
        <w:jc w:val="both"/>
        <w:rPr>
          <w:color w:val="auto"/>
        </w:rPr>
      </w:pPr>
      <w:r w:rsidRPr="004F555E">
        <w:rPr>
          <w:color w:val="auto"/>
        </w:rPr>
        <w:t xml:space="preserve">В соответствии с пунктом 2 части 4 статьи 19 Федерального закона от 05.04.2013 № 44-ФЗ «О контрактной системе в сфере закупок товаров, работ и услуг для обеспечения государственных и муниципальных нужд», </w:t>
      </w:r>
      <w:r w:rsidR="00225C12" w:rsidRPr="004F555E">
        <w:rPr>
          <w:color w:val="auto"/>
        </w:rPr>
        <w:t xml:space="preserve">постановлением Правительства РФ от 13.10.2014 № 1047 </w:t>
      </w:r>
      <w:r w:rsidR="0033016D" w:rsidRPr="004F555E">
        <w:rPr>
          <w:color w:val="auto"/>
        </w:rPr>
        <w:t>«Об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w:t>
      </w:r>
      <w:r w:rsidR="00225C12" w:rsidRPr="004F555E">
        <w:rPr>
          <w:color w:val="auto"/>
        </w:rPr>
        <w:t xml:space="preserve">, постановлением Совета министров Республики Крымот 5 апреля 2016 г. № 126 «Об утверждении Правил определения нормативных затрат на обеспечение функций государственных органов Республики Крым, исполнительных органов государственной власти Республики Крым (подведомственных им казенных учреждений), Территориального фонда обязательного медицинского страхования Республики Крым», </w:t>
      </w:r>
      <w:r w:rsidRPr="004F555E">
        <w:rPr>
          <w:color w:val="auto"/>
        </w:rPr>
        <w:t>администрация</w:t>
      </w:r>
      <w:r w:rsidR="00213AF2" w:rsidRPr="004F555E">
        <w:rPr>
          <w:color w:val="auto"/>
        </w:rPr>
        <w:t xml:space="preserve"> Ботанического</w:t>
      </w:r>
      <w:r w:rsidRPr="004F555E">
        <w:rPr>
          <w:color w:val="auto"/>
        </w:rPr>
        <w:t xml:space="preserve"> сельского поселения </w:t>
      </w:r>
    </w:p>
    <w:p w:rsidR="00213AF2" w:rsidRPr="004F555E" w:rsidRDefault="00213AF2" w:rsidP="00225C12">
      <w:pPr>
        <w:widowControl w:val="0"/>
        <w:autoSpaceDE w:val="0"/>
        <w:autoSpaceDN w:val="0"/>
        <w:adjustRightInd w:val="0"/>
        <w:ind w:firstLine="567"/>
        <w:jc w:val="both"/>
        <w:rPr>
          <w:color w:val="auto"/>
        </w:rPr>
      </w:pPr>
    </w:p>
    <w:p w:rsidR="006A4E3A" w:rsidRPr="004F555E" w:rsidRDefault="006A4E3A" w:rsidP="00225C12">
      <w:pPr>
        <w:widowControl w:val="0"/>
        <w:autoSpaceDE w:val="0"/>
        <w:autoSpaceDN w:val="0"/>
        <w:adjustRightInd w:val="0"/>
        <w:ind w:firstLine="567"/>
        <w:jc w:val="both"/>
        <w:rPr>
          <w:b/>
          <w:color w:val="auto"/>
        </w:rPr>
      </w:pPr>
      <w:r w:rsidRPr="004F555E">
        <w:rPr>
          <w:b/>
          <w:color w:val="auto"/>
        </w:rPr>
        <w:t>ПОСТАНОВЛЯЕТ:</w:t>
      </w:r>
    </w:p>
    <w:p w:rsidR="006A4E3A" w:rsidRPr="004F555E" w:rsidRDefault="006A4E3A" w:rsidP="00225C12">
      <w:pPr>
        <w:widowControl w:val="0"/>
        <w:autoSpaceDE w:val="0"/>
        <w:autoSpaceDN w:val="0"/>
        <w:adjustRightInd w:val="0"/>
        <w:ind w:firstLine="567"/>
        <w:jc w:val="both"/>
        <w:rPr>
          <w:color w:val="auto"/>
        </w:rPr>
      </w:pPr>
    </w:p>
    <w:p w:rsidR="00213AF2" w:rsidRPr="004F555E" w:rsidRDefault="008713A5" w:rsidP="008713A5">
      <w:pPr>
        <w:ind w:firstLine="567"/>
        <w:jc w:val="both"/>
        <w:rPr>
          <w:color w:val="auto"/>
        </w:rPr>
      </w:pPr>
      <w:r w:rsidRPr="004F555E">
        <w:rPr>
          <w:color w:val="auto"/>
        </w:rPr>
        <w:t xml:space="preserve">1. Внести следующие изменения в постановление администрации Ботанического сельского поселения от 30.12.2016 г. № 318 «Об утверждении </w:t>
      </w:r>
      <w:r w:rsidRPr="004F555E">
        <w:rPr>
          <w:color w:val="auto"/>
        </w:rPr>
        <w:lastRenderedPageBreak/>
        <w:t>Требования к определению нормативных затрат на обеспечение функций администрации Ботанического сельского поселения, в том числе подведомственных учреждений, а также Правила определения нормативных затрат на обеспечение функций администрации Ботанического сельского поселения, в том числе подведомственных учреждений»:</w:t>
      </w:r>
    </w:p>
    <w:p w:rsidR="008713A5" w:rsidRPr="004F555E" w:rsidRDefault="008713A5" w:rsidP="008713A5">
      <w:pPr>
        <w:ind w:firstLine="567"/>
        <w:jc w:val="both"/>
        <w:rPr>
          <w:color w:val="auto"/>
        </w:rPr>
      </w:pPr>
      <w:r w:rsidRPr="004F555E">
        <w:rPr>
          <w:color w:val="auto"/>
        </w:rPr>
        <w:t>1.1. В преамбуле постановления наименование постановления Правительства РФ от 13.10.2014 № 1047 изложить в следующей редакции:</w:t>
      </w:r>
    </w:p>
    <w:p w:rsidR="008713A5" w:rsidRPr="004F555E" w:rsidRDefault="008713A5" w:rsidP="008713A5">
      <w:pPr>
        <w:ind w:firstLine="567"/>
        <w:jc w:val="both"/>
        <w:rPr>
          <w:color w:val="auto"/>
        </w:rPr>
      </w:pPr>
      <w:r w:rsidRPr="004F555E">
        <w:rPr>
          <w:color w:val="auto"/>
        </w:rPr>
        <w:t>«Об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w:t>
      </w:r>
    </w:p>
    <w:p w:rsidR="008713A5" w:rsidRPr="004F555E" w:rsidRDefault="008713A5" w:rsidP="008713A5">
      <w:pPr>
        <w:pStyle w:val="ConsPlusNormal"/>
        <w:ind w:firstLine="567"/>
        <w:jc w:val="both"/>
        <w:rPr>
          <w:rFonts w:ascii="Times New Roman" w:hAnsi="Times New Roman" w:cs="Times New Roman"/>
          <w:sz w:val="28"/>
          <w:szCs w:val="28"/>
        </w:rPr>
      </w:pPr>
      <w:r w:rsidRPr="004F555E">
        <w:rPr>
          <w:rFonts w:ascii="Times New Roman" w:hAnsi="Times New Roman" w:cs="Times New Roman"/>
          <w:sz w:val="28"/>
          <w:szCs w:val="28"/>
        </w:rPr>
        <w:t>1.2. Пункт 2 Требований к определению нормативных затрат на обеспечение функций администрации Ботанического сельского поселения, в том числе подведомственных учреждений, утвержденных постановлением, изложить в следующей редакции:</w:t>
      </w:r>
    </w:p>
    <w:p w:rsidR="008713A5" w:rsidRPr="004F555E" w:rsidRDefault="008713A5" w:rsidP="008713A5">
      <w:pPr>
        <w:pStyle w:val="ConsPlusNormal"/>
        <w:ind w:firstLine="567"/>
        <w:jc w:val="both"/>
        <w:rPr>
          <w:rFonts w:ascii="Times New Roman" w:hAnsi="Times New Roman" w:cs="Times New Roman"/>
          <w:sz w:val="28"/>
          <w:szCs w:val="28"/>
        </w:rPr>
      </w:pPr>
      <w:r w:rsidRPr="004F555E">
        <w:rPr>
          <w:rFonts w:ascii="Times New Roman" w:hAnsi="Times New Roman" w:cs="Times New Roman"/>
          <w:sz w:val="28"/>
          <w:szCs w:val="28"/>
        </w:rPr>
        <w:t>«2. Нормативные затраты применяются для обоснования закупок администрации Ботанического сельского поселения.».</w:t>
      </w:r>
    </w:p>
    <w:p w:rsidR="008713A5" w:rsidRPr="004F555E" w:rsidRDefault="008713A5" w:rsidP="008713A5">
      <w:pPr>
        <w:pStyle w:val="ConsPlusNormal"/>
        <w:ind w:firstLine="567"/>
        <w:jc w:val="both"/>
        <w:rPr>
          <w:rFonts w:ascii="Times New Roman" w:hAnsi="Times New Roman" w:cs="Times New Roman"/>
          <w:sz w:val="28"/>
          <w:szCs w:val="28"/>
        </w:rPr>
      </w:pPr>
      <w:r w:rsidRPr="004F555E">
        <w:rPr>
          <w:rFonts w:ascii="Times New Roman" w:hAnsi="Times New Roman" w:cs="Times New Roman"/>
          <w:sz w:val="28"/>
          <w:szCs w:val="28"/>
        </w:rPr>
        <w:t>1.3. В подпункте 1.2.1 пункта 1.2 раздела 1 приложения к Требованиям к определению нормативных затрат на обеспечение функций администрации Ботанического сельского поселения, в том числе подведомственных учреждений, утвержденных постановлением, наименование постановления Правительства РФ от 13.10.2014 № 1047 изложить в следующей редакции:</w:t>
      </w:r>
    </w:p>
    <w:p w:rsidR="008713A5" w:rsidRPr="004F555E" w:rsidRDefault="008713A5" w:rsidP="008713A5">
      <w:pPr>
        <w:pStyle w:val="ConsPlusNormal"/>
        <w:ind w:firstLine="567"/>
        <w:jc w:val="both"/>
        <w:rPr>
          <w:rFonts w:ascii="Times New Roman" w:hAnsi="Times New Roman" w:cs="Times New Roman"/>
          <w:sz w:val="28"/>
          <w:szCs w:val="28"/>
        </w:rPr>
      </w:pPr>
      <w:r w:rsidRPr="004F555E">
        <w:rPr>
          <w:rFonts w:ascii="Times New Roman" w:hAnsi="Times New Roman" w:cs="Times New Roman"/>
          <w:sz w:val="28"/>
          <w:szCs w:val="28"/>
        </w:rPr>
        <w:t>«Об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w:t>
      </w:r>
    </w:p>
    <w:p w:rsidR="008713A5" w:rsidRPr="004F555E" w:rsidRDefault="008713A5" w:rsidP="008713A5">
      <w:pPr>
        <w:pStyle w:val="ConsPlusNormal"/>
        <w:ind w:firstLine="567"/>
        <w:jc w:val="both"/>
        <w:rPr>
          <w:rFonts w:ascii="Times New Roman" w:hAnsi="Times New Roman" w:cs="Times New Roman"/>
          <w:sz w:val="28"/>
          <w:szCs w:val="28"/>
        </w:rPr>
      </w:pPr>
      <w:r w:rsidRPr="004F555E">
        <w:rPr>
          <w:rFonts w:ascii="Times New Roman" w:hAnsi="Times New Roman" w:cs="Times New Roman"/>
          <w:sz w:val="28"/>
          <w:szCs w:val="28"/>
        </w:rPr>
        <w:t>1.4. Абзац 4 пункта 40 приложения к Требованиям к определению нормативных затрат на обеспечение функций администрации Ботанического сельского поселения, в том числе подведомственных учреждений, утвержденным постановлением,изложить в следующей редакции:</w:t>
      </w:r>
    </w:p>
    <w:p w:rsidR="008713A5" w:rsidRPr="004F555E" w:rsidRDefault="008713A5" w:rsidP="008713A5">
      <w:pPr>
        <w:widowControl w:val="0"/>
        <w:autoSpaceDE w:val="0"/>
        <w:ind w:firstLine="709"/>
        <w:jc w:val="both"/>
        <w:rPr>
          <w:color w:val="auto"/>
        </w:rPr>
      </w:pPr>
      <w:r w:rsidRPr="004F555E">
        <w:rPr>
          <w:color w:val="auto"/>
          <w:position w:val="-7"/>
        </w:rPr>
        <w:t>«</w:t>
      </w:r>
      <w:r w:rsidRPr="004F555E">
        <w:rPr>
          <w:noProof/>
          <w:color w:val="auto"/>
          <w:position w:val="-7"/>
        </w:rPr>
        <w:drawing>
          <wp:inline distT="0" distB="0" distL="0" distR="0">
            <wp:extent cx="304800"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247650"/>
                    </a:xfrm>
                    <a:prstGeom prst="rect">
                      <a:avLst/>
                    </a:prstGeom>
                    <a:solidFill>
                      <a:srgbClr val="FFFFFF">
                        <a:alpha val="0"/>
                      </a:srgbClr>
                    </a:solidFill>
                    <a:ln>
                      <a:noFill/>
                    </a:ln>
                  </pic:spPr>
                </pic:pic>
              </a:graphicData>
            </a:graphic>
          </wp:inline>
        </w:drawing>
      </w:r>
      <w:r w:rsidRPr="004F555E">
        <w:rPr>
          <w:color w:val="auto"/>
        </w:rPr>
        <w:t xml:space="preserve"> - цена аренды i-го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 определенной в соответствии с приложением N 2 к Правилам определения нормативных затрат на обеспечение функций администрации Ботанического сельского поселения, утвержденным настоящим постановлением;».</w:t>
      </w:r>
    </w:p>
    <w:p w:rsidR="008713A5" w:rsidRPr="004F555E" w:rsidRDefault="008713A5" w:rsidP="008713A5">
      <w:pPr>
        <w:ind w:firstLine="567"/>
        <w:jc w:val="both"/>
        <w:rPr>
          <w:color w:val="auto"/>
        </w:rPr>
      </w:pPr>
      <w:r w:rsidRPr="004F555E">
        <w:rPr>
          <w:color w:val="auto"/>
        </w:rPr>
        <w:lastRenderedPageBreak/>
        <w:t>1.5. Приложение № 1к Правилам определения нормативных затрат на обеспечение функций администрации Ботанического сельского поселения считать приложением № 1.</w:t>
      </w:r>
    </w:p>
    <w:p w:rsidR="00A328C6" w:rsidRPr="004F555E" w:rsidRDefault="008713A5" w:rsidP="008713A5">
      <w:pPr>
        <w:ind w:firstLine="567"/>
        <w:jc w:val="both"/>
        <w:rPr>
          <w:color w:val="auto"/>
        </w:rPr>
      </w:pPr>
      <w:r w:rsidRPr="004F555E">
        <w:rPr>
          <w:color w:val="auto"/>
        </w:rPr>
        <w:t>1.6. Правила определения нормативных затрат на обеспечение функций администрации Ботанического сельского поселения дополнить приложением № 2 в следующей редакции:</w:t>
      </w:r>
    </w:p>
    <w:bookmarkEnd w:id="0"/>
    <w:p w:rsidR="00CA1FD9" w:rsidRPr="004F555E" w:rsidRDefault="00CA1FD9" w:rsidP="00CA1FD9">
      <w:pPr>
        <w:widowControl w:val="0"/>
        <w:autoSpaceDE w:val="0"/>
        <w:autoSpaceDN w:val="0"/>
        <w:adjustRightInd w:val="0"/>
        <w:ind w:left="5103"/>
        <w:jc w:val="both"/>
        <w:rPr>
          <w:bCs/>
          <w:color w:val="auto"/>
        </w:rPr>
      </w:pPr>
      <w:r w:rsidRPr="004F555E">
        <w:rPr>
          <w:color w:val="auto"/>
        </w:rPr>
        <w:t>Приложение № 2</w:t>
      </w:r>
    </w:p>
    <w:p w:rsidR="00CA1FD9" w:rsidRPr="004F555E" w:rsidRDefault="00CA1FD9" w:rsidP="00CA1FD9">
      <w:pPr>
        <w:widowControl w:val="0"/>
        <w:ind w:left="5103" w:right="139"/>
        <w:jc w:val="both"/>
        <w:rPr>
          <w:color w:val="auto"/>
        </w:rPr>
      </w:pPr>
      <w:r w:rsidRPr="004F555E">
        <w:rPr>
          <w:bCs/>
          <w:color w:val="auto"/>
        </w:rPr>
        <w:t>к Правилам определения нормативных затрат на обеспечение функций администрации Ботанического сельского поселения</w:t>
      </w:r>
    </w:p>
    <w:p w:rsidR="00CA1FD9" w:rsidRPr="004F555E" w:rsidRDefault="00CA1FD9" w:rsidP="00CA1FD9">
      <w:pPr>
        <w:widowControl w:val="0"/>
        <w:ind w:left="5103" w:right="139"/>
        <w:jc w:val="both"/>
        <w:rPr>
          <w:color w:val="auto"/>
        </w:rPr>
      </w:pPr>
      <w:bookmarkStart w:id="3" w:name="Par1026"/>
      <w:bookmarkEnd w:id="3"/>
    </w:p>
    <w:p w:rsidR="00CA1FD9" w:rsidRPr="004F555E" w:rsidRDefault="00CA1FD9" w:rsidP="00CA1FD9">
      <w:pPr>
        <w:widowControl w:val="0"/>
        <w:jc w:val="center"/>
        <w:rPr>
          <w:b/>
          <w:i/>
          <w:color w:val="auto"/>
        </w:rPr>
      </w:pPr>
      <w:r w:rsidRPr="004F555E">
        <w:rPr>
          <w:b/>
          <w:color w:val="auto"/>
        </w:rPr>
        <w:t xml:space="preserve">Нормативы </w:t>
      </w:r>
      <w:r w:rsidRPr="004F555E">
        <w:rPr>
          <w:b/>
          <w:bCs/>
          <w:color w:val="auto"/>
        </w:rPr>
        <w:t xml:space="preserve">обеспечения функций администрации </w:t>
      </w:r>
      <w:r w:rsidRPr="004F555E">
        <w:rPr>
          <w:b/>
          <w:color w:val="auto"/>
        </w:rPr>
        <w:t xml:space="preserve">Ботанического сельского поселения, </w:t>
      </w:r>
      <w:r w:rsidRPr="004F555E">
        <w:rPr>
          <w:b/>
          <w:bCs/>
          <w:color w:val="auto"/>
        </w:rPr>
        <w:t>применяемые при расчете нормативных затрат на приобретение служебного легкового автомобиля</w:t>
      </w:r>
      <w:r w:rsidRPr="004F555E">
        <w:rPr>
          <w:b/>
          <w:bCs/>
          <w:i/>
          <w:color w:val="auto"/>
        </w:rPr>
        <w:t>.</w:t>
      </w:r>
    </w:p>
    <w:p w:rsidR="00CA1FD9" w:rsidRPr="004F555E" w:rsidRDefault="00CA1FD9" w:rsidP="00CA1FD9">
      <w:pPr>
        <w:widowControl w:val="0"/>
        <w:ind w:right="-284" w:firstLine="567"/>
        <w:jc w:val="both"/>
        <w:rPr>
          <w:color w:val="auto"/>
        </w:rPr>
      </w:pPr>
    </w:p>
    <w:tbl>
      <w:tblPr>
        <w:tblW w:w="0" w:type="auto"/>
        <w:tblInd w:w="5" w:type="dxa"/>
        <w:tblLayout w:type="fixed"/>
        <w:tblCellMar>
          <w:top w:w="75" w:type="dxa"/>
          <w:left w:w="0" w:type="dxa"/>
          <w:bottom w:w="75" w:type="dxa"/>
          <w:right w:w="0" w:type="dxa"/>
        </w:tblCellMar>
        <w:tblLook w:val="0000"/>
      </w:tblPr>
      <w:tblGrid>
        <w:gridCol w:w="6114"/>
        <w:gridCol w:w="3667"/>
      </w:tblGrid>
      <w:tr w:rsidR="008713A5" w:rsidRPr="004F555E" w:rsidTr="00D739A8">
        <w:trPr>
          <w:trHeight w:val="92"/>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A1FD9" w:rsidRPr="004F555E" w:rsidRDefault="00CA1FD9" w:rsidP="00D739A8">
            <w:pPr>
              <w:widowControl w:val="0"/>
              <w:ind w:firstLine="117"/>
              <w:jc w:val="center"/>
              <w:rPr>
                <w:b/>
                <w:color w:val="auto"/>
              </w:rPr>
            </w:pPr>
            <w:r w:rsidRPr="004F555E">
              <w:rPr>
                <w:b/>
                <w:color w:val="auto"/>
              </w:rPr>
              <w:t>Транспортное средство приобретаемое органом местного самоуправления (без персонального закрепления) для пользования муниципальных служащих и работников, замещающих должности, не являющиеся должностями муниципальной службы для обеспечения функций органа местного самоуправления</w:t>
            </w:r>
          </w:p>
        </w:tc>
      </w:tr>
      <w:tr w:rsidR="008713A5" w:rsidRPr="004F555E" w:rsidTr="00D739A8">
        <w:trPr>
          <w:trHeight w:val="92"/>
        </w:trPr>
        <w:tc>
          <w:tcPr>
            <w:tcW w:w="6114" w:type="dxa"/>
            <w:tcBorders>
              <w:top w:val="single" w:sz="4" w:space="0" w:color="000000"/>
              <w:left w:val="single" w:sz="4" w:space="0" w:color="000000"/>
              <w:bottom w:val="single" w:sz="4" w:space="0" w:color="000000"/>
            </w:tcBorders>
            <w:shd w:val="clear" w:color="auto" w:fill="auto"/>
          </w:tcPr>
          <w:p w:rsidR="00CA1FD9" w:rsidRPr="004F555E" w:rsidRDefault="00CA1FD9" w:rsidP="00D739A8">
            <w:pPr>
              <w:widowControl w:val="0"/>
              <w:ind w:firstLine="117"/>
              <w:jc w:val="center"/>
              <w:rPr>
                <w:b/>
                <w:color w:val="auto"/>
              </w:rPr>
            </w:pPr>
            <w:r w:rsidRPr="004F555E">
              <w:rPr>
                <w:b/>
                <w:color w:val="auto"/>
              </w:rPr>
              <w:t>количество</w:t>
            </w:r>
          </w:p>
        </w:tc>
        <w:tc>
          <w:tcPr>
            <w:tcW w:w="3667" w:type="dxa"/>
            <w:tcBorders>
              <w:top w:val="single" w:sz="4" w:space="0" w:color="000000"/>
              <w:left w:val="single" w:sz="4" w:space="0" w:color="000000"/>
              <w:bottom w:val="single" w:sz="4" w:space="0" w:color="000000"/>
              <w:right w:val="single" w:sz="4" w:space="0" w:color="000000"/>
            </w:tcBorders>
            <w:shd w:val="clear" w:color="auto" w:fill="auto"/>
          </w:tcPr>
          <w:p w:rsidR="00CA1FD9" w:rsidRPr="004F555E" w:rsidRDefault="00CA1FD9" w:rsidP="00D739A8">
            <w:pPr>
              <w:widowControl w:val="0"/>
              <w:ind w:firstLine="117"/>
              <w:jc w:val="center"/>
              <w:rPr>
                <w:b/>
                <w:color w:val="auto"/>
              </w:rPr>
            </w:pPr>
            <w:r w:rsidRPr="004F555E">
              <w:rPr>
                <w:b/>
                <w:color w:val="auto"/>
              </w:rPr>
              <w:t>цена и мощность</w:t>
            </w:r>
          </w:p>
        </w:tc>
      </w:tr>
      <w:tr w:rsidR="008713A5" w:rsidRPr="004F555E" w:rsidTr="00D739A8">
        <w:tc>
          <w:tcPr>
            <w:tcW w:w="6114" w:type="dxa"/>
            <w:tcBorders>
              <w:top w:val="single" w:sz="4" w:space="0" w:color="000000"/>
              <w:left w:val="single" w:sz="4" w:space="0" w:color="000000"/>
              <w:bottom w:val="single" w:sz="4" w:space="0" w:color="000000"/>
            </w:tcBorders>
            <w:shd w:val="clear" w:color="auto" w:fill="auto"/>
          </w:tcPr>
          <w:p w:rsidR="00CA1FD9" w:rsidRPr="004F555E" w:rsidRDefault="00CA1FD9" w:rsidP="00D739A8">
            <w:pPr>
              <w:widowControl w:val="0"/>
              <w:ind w:firstLine="142"/>
              <w:jc w:val="center"/>
              <w:rPr>
                <w:color w:val="auto"/>
              </w:rPr>
            </w:pPr>
            <w:r w:rsidRPr="004F555E">
              <w:rPr>
                <w:color w:val="auto"/>
              </w:rPr>
              <w:t>не более 1 единицы в расчете на 20 человек (муниципальных служащих и работников, замещающих должности, не являющиеся должностями муниципальной службы) администрации Ботанического сельского поселения</w:t>
            </w:r>
          </w:p>
        </w:tc>
        <w:tc>
          <w:tcPr>
            <w:tcW w:w="3667" w:type="dxa"/>
            <w:tcBorders>
              <w:top w:val="single" w:sz="4" w:space="0" w:color="000000"/>
              <w:left w:val="single" w:sz="4" w:space="0" w:color="000000"/>
              <w:bottom w:val="single" w:sz="4" w:space="0" w:color="000000"/>
              <w:right w:val="single" w:sz="4" w:space="0" w:color="000000"/>
            </w:tcBorders>
            <w:shd w:val="clear" w:color="auto" w:fill="auto"/>
          </w:tcPr>
          <w:p w:rsidR="00CA1FD9" w:rsidRPr="004F555E" w:rsidRDefault="00CA1FD9" w:rsidP="00D739A8">
            <w:pPr>
              <w:widowControl w:val="0"/>
              <w:ind w:firstLine="117"/>
              <w:jc w:val="center"/>
              <w:rPr>
                <w:color w:val="auto"/>
              </w:rPr>
            </w:pPr>
            <w:r w:rsidRPr="004F555E">
              <w:rPr>
                <w:color w:val="auto"/>
              </w:rPr>
              <w:t>не более 1,5 млн. рублей и не более 200 лошадиных сил включительно.</w:t>
            </w:r>
          </w:p>
        </w:tc>
      </w:tr>
    </w:tbl>
    <w:p w:rsidR="00CA1FD9" w:rsidRPr="004F555E" w:rsidRDefault="00CA1FD9" w:rsidP="00CA1FD9">
      <w:pPr>
        <w:jc w:val="both"/>
        <w:rPr>
          <w:color w:val="auto"/>
        </w:rPr>
      </w:pPr>
    </w:p>
    <w:p w:rsidR="004F555E" w:rsidRPr="004F555E" w:rsidRDefault="004F555E" w:rsidP="00CA1FD9">
      <w:pPr>
        <w:jc w:val="both"/>
        <w:rPr>
          <w:color w:val="auto"/>
        </w:rPr>
      </w:pPr>
    </w:p>
    <w:p w:rsidR="004F555E" w:rsidRPr="004F555E" w:rsidRDefault="004F555E" w:rsidP="00CA1FD9">
      <w:pPr>
        <w:jc w:val="both"/>
        <w:rPr>
          <w:color w:val="auto"/>
        </w:rPr>
      </w:pPr>
    </w:p>
    <w:p w:rsidR="004F555E" w:rsidRPr="004F555E" w:rsidRDefault="004F555E" w:rsidP="004F555E">
      <w:pPr>
        <w:jc w:val="both"/>
      </w:pPr>
      <w:r w:rsidRPr="004F555E">
        <w:t>2. Настоящее постановление вступает в силу с момента его подписания и обнародования.</w:t>
      </w:r>
    </w:p>
    <w:p w:rsidR="004F555E" w:rsidRPr="004F555E" w:rsidRDefault="004F555E" w:rsidP="004F555E">
      <w:pPr>
        <w:jc w:val="both"/>
      </w:pPr>
      <w:r w:rsidRPr="004F555E">
        <w:t>3.  Настоящее постановление обнародовать путем размещения на информационном стенде Ботанического  сельского совета, расположенного по адресу: с.Ботаническое, ул.Победы, д.1 А,  на официальном сайте администрации  Ботанического сельского  поселения  (</w:t>
      </w:r>
      <w:r w:rsidRPr="004F555E">
        <w:rPr>
          <w:bCs/>
          <w:lang w:val="en-US"/>
        </w:rPr>
        <w:t>admbotanika</w:t>
      </w:r>
      <w:r w:rsidRPr="004F555E">
        <w:rPr>
          <w:bCs/>
        </w:rPr>
        <w:t>.</w:t>
      </w:r>
      <w:r w:rsidRPr="004F555E">
        <w:rPr>
          <w:bCs/>
          <w:lang w:val="en-US"/>
        </w:rPr>
        <w:t>ru</w:t>
      </w:r>
      <w:r w:rsidRPr="004F555E">
        <w:rPr>
          <w:bCs/>
        </w:rPr>
        <w:t>).</w:t>
      </w:r>
    </w:p>
    <w:p w:rsidR="004F555E" w:rsidRPr="004F555E" w:rsidRDefault="004F555E" w:rsidP="004F555E">
      <w:pPr>
        <w:jc w:val="both"/>
      </w:pPr>
      <w:r w:rsidRPr="004F555E">
        <w:t>4.  Контроль  за   исполнением настоящего постановления оставляю за собой.</w:t>
      </w:r>
    </w:p>
    <w:p w:rsidR="004F555E" w:rsidRPr="004F555E" w:rsidRDefault="004F555E" w:rsidP="004F555E">
      <w:pPr>
        <w:jc w:val="both"/>
      </w:pPr>
    </w:p>
    <w:p w:rsidR="004F555E" w:rsidRPr="004F555E" w:rsidRDefault="004F555E" w:rsidP="004F555E">
      <w:pPr>
        <w:jc w:val="both"/>
      </w:pPr>
    </w:p>
    <w:p w:rsidR="004F555E" w:rsidRPr="004F555E" w:rsidRDefault="004F555E" w:rsidP="004F555E">
      <w:pPr>
        <w:jc w:val="both"/>
        <w:rPr>
          <w:color w:val="auto"/>
        </w:rPr>
      </w:pPr>
    </w:p>
    <w:p w:rsidR="008713A5" w:rsidRPr="004F555E" w:rsidRDefault="008713A5" w:rsidP="00A328C6">
      <w:pPr>
        <w:widowControl w:val="0"/>
        <w:jc w:val="both"/>
        <w:rPr>
          <w:b/>
          <w:color w:val="auto"/>
        </w:rPr>
      </w:pPr>
      <w:r w:rsidRPr="004F555E">
        <w:rPr>
          <w:b/>
          <w:color w:val="auto"/>
        </w:rPr>
        <w:t>Председатель Ботанического</w:t>
      </w:r>
    </w:p>
    <w:p w:rsidR="008713A5" w:rsidRPr="004F555E" w:rsidRDefault="00A328C6" w:rsidP="00A328C6">
      <w:pPr>
        <w:widowControl w:val="0"/>
        <w:jc w:val="both"/>
        <w:rPr>
          <w:b/>
          <w:color w:val="auto"/>
        </w:rPr>
      </w:pPr>
      <w:r w:rsidRPr="004F555E">
        <w:rPr>
          <w:b/>
          <w:color w:val="auto"/>
        </w:rPr>
        <w:t>с</w:t>
      </w:r>
      <w:r w:rsidR="008713A5" w:rsidRPr="004F555E">
        <w:rPr>
          <w:b/>
          <w:color w:val="auto"/>
        </w:rPr>
        <w:t>ельского совета - глава администрации</w:t>
      </w:r>
    </w:p>
    <w:p w:rsidR="008713A5" w:rsidRPr="004F555E" w:rsidRDefault="008713A5" w:rsidP="00156004">
      <w:pPr>
        <w:widowControl w:val="0"/>
        <w:jc w:val="both"/>
        <w:rPr>
          <w:b/>
          <w:color w:val="auto"/>
        </w:rPr>
      </w:pPr>
      <w:r w:rsidRPr="004F555E">
        <w:rPr>
          <w:b/>
          <w:color w:val="auto"/>
        </w:rPr>
        <w:t xml:space="preserve">Ботанического сельского поселения                       </w:t>
      </w:r>
      <w:r w:rsidR="00A328C6" w:rsidRPr="004F555E">
        <w:rPr>
          <w:b/>
          <w:color w:val="auto"/>
        </w:rPr>
        <w:t xml:space="preserve">       </w:t>
      </w:r>
      <w:r w:rsidR="00B1738F">
        <w:rPr>
          <w:b/>
          <w:color w:val="auto"/>
        </w:rPr>
        <w:t xml:space="preserve">        </w:t>
      </w:r>
      <w:r w:rsidRPr="004F555E">
        <w:rPr>
          <w:b/>
          <w:color w:val="auto"/>
        </w:rPr>
        <w:t>М.А.Власевская</w:t>
      </w:r>
      <w:bookmarkEnd w:id="1"/>
    </w:p>
    <w:sectPr w:rsidR="008713A5" w:rsidRPr="004F555E" w:rsidSect="00D66BBB">
      <w:footerReference w:type="even" r:id="rId9"/>
      <w:footerReference w:type="default" r:id="rId10"/>
      <w:pgSz w:w="11905" w:h="16838"/>
      <w:pgMar w:top="568" w:right="850" w:bottom="1134" w:left="1701" w:header="720" w:footer="72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1E7" w:rsidRDefault="003631E7">
      <w:r>
        <w:separator/>
      </w:r>
    </w:p>
  </w:endnote>
  <w:endnote w:type="continuationSeparator" w:id="1">
    <w:p w:rsidR="003631E7" w:rsidRDefault="003631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67E" w:rsidRDefault="006A4FB7" w:rsidP="006A4E3A">
    <w:pPr>
      <w:pStyle w:val="af6"/>
      <w:framePr w:wrap="around" w:vAnchor="text" w:hAnchor="margin" w:xAlign="right" w:y="1"/>
      <w:rPr>
        <w:rStyle w:val="af5"/>
      </w:rPr>
    </w:pPr>
    <w:r>
      <w:rPr>
        <w:rStyle w:val="af5"/>
      </w:rPr>
      <w:fldChar w:fldCharType="begin"/>
    </w:r>
    <w:r w:rsidR="00D9367E">
      <w:rPr>
        <w:rStyle w:val="af5"/>
      </w:rPr>
      <w:instrText xml:space="preserve">PAGE  </w:instrText>
    </w:r>
    <w:r>
      <w:rPr>
        <w:rStyle w:val="af5"/>
      </w:rPr>
      <w:fldChar w:fldCharType="end"/>
    </w:r>
  </w:p>
  <w:p w:rsidR="00D9367E" w:rsidRDefault="00D9367E" w:rsidP="006A4E3A">
    <w:pPr>
      <w:pStyle w:val="a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67E" w:rsidRDefault="006A4FB7" w:rsidP="006A4E3A">
    <w:pPr>
      <w:pStyle w:val="af6"/>
      <w:framePr w:wrap="around" w:vAnchor="text" w:hAnchor="margin" w:xAlign="right" w:y="1"/>
      <w:rPr>
        <w:rStyle w:val="af5"/>
      </w:rPr>
    </w:pPr>
    <w:r>
      <w:rPr>
        <w:rStyle w:val="af5"/>
      </w:rPr>
      <w:fldChar w:fldCharType="begin"/>
    </w:r>
    <w:r w:rsidR="00D9367E">
      <w:rPr>
        <w:rStyle w:val="af5"/>
      </w:rPr>
      <w:instrText xml:space="preserve">PAGE  </w:instrText>
    </w:r>
    <w:r>
      <w:rPr>
        <w:rStyle w:val="af5"/>
      </w:rPr>
      <w:fldChar w:fldCharType="separate"/>
    </w:r>
    <w:r w:rsidR="00CE4BD3">
      <w:rPr>
        <w:rStyle w:val="af5"/>
        <w:noProof/>
      </w:rPr>
      <w:t>2</w:t>
    </w:r>
    <w:r>
      <w:rPr>
        <w:rStyle w:val="af5"/>
      </w:rPr>
      <w:fldChar w:fldCharType="end"/>
    </w:r>
  </w:p>
  <w:p w:rsidR="00D9367E" w:rsidRDefault="00D9367E" w:rsidP="006A4E3A">
    <w:pPr>
      <w:pStyle w:val="af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1E7" w:rsidRDefault="003631E7">
      <w:r>
        <w:separator/>
      </w:r>
    </w:p>
  </w:footnote>
  <w:footnote w:type="continuationSeparator" w:id="1">
    <w:p w:rsidR="003631E7" w:rsidRDefault="003631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10CC"/>
    <w:multiLevelType w:val="hybridMultilevel"/>
    <w:tmpl w:val="7096904C"/>
    <w:lvl w:ilvl="0" w:tplc="7FD80990">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5B0866"/>
    <w:multiLevelType w:val="hybridMultilevel"/>
    <w:tmpl w:val="EA8CAAFE"/>
    <w:lvl w:ilvl="0" w:tplc="4F3E7A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3BC00D7"/>
    <w:multiLevelType w:val="hybridMultilevel"/>
    <w:tmpl w:val="ED765764"/>
    <w:lvl w:ilvl="0" w:tplc="2DBE5152">
      <w:start w:val="1"/>
      <w:numFmt w:val="decimal"/>
      <w:lvlText w:val="%1."/>
      <w:lvlJc w:val="left"/>
      <w:pPr>
        <w:ind w:left="1095" w:hanging="360"/>
      </w:pPr>
      <w:rPr>
        <w:sz w:val="28"/>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
    <w:nsid w:val="096E692E"/>
    <w:multiLevelType w:val="hybridMultilevel"/>
    <w:tmpl w:val="403E0C02"/>
    <w:lvl w:ilvl="0" w:tplc="4F8ABC7A">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9B80A97"/>
    <w:multiLevelType w:val="hybridMultilevel"/>
    <w:tmpl w:val="BAA28728"/>
    <w:lvl w:ilvl="0" w:tplc="0DE804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DA5134A"/>
    <w:multiLevelType w:val="hybridMultilevel"/>
    <w:tmpl w:val="172AEF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DEC49A3"/>
    <w:multiLevelType w:val="hybridMultilevel"/>
    <w:tmpl w:val="1110DC76"/>
    <w:lvl w:ilvl="0" w:tplc="4F7A674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9D34F5"/>
    <w:multiLevelType w:val="hybridMultilevel"/>
    <w:tmpl w:val="E10AE0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D79630F"/>
    <w:multiLevelType w:val="hybridMultilevel"/>
    <w:tmpl w:val="87601434"/>
    <w:lvl w:ilvl="0" w:tplc="0AFE01F6">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1">
    <w:nsid w:val="22A13383"/>
    <w:multiLevelType w:val="hybridMultilevel"/>
    <w:tmpl w:val="F136662E"/>
    <w:lvl w:ilvl="0" w:tplc="0896D38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9DE70AD"/>
    <w:multiLevelType w:val="hybridMultilevel"/>
    <w:tmpl w:val="A3268502"/>
    <w:lvl w:ilvl="0" w:tplc="0F3E15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B1E614F"/>
    <w:multiLevelType w:val="hybridMultilevel"/>
    <w:tmpl w:val="74347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6267D0"/>
    <w:multiLevelType w:val="hybridMultilevel"/>
    <w:tmpl w:val="069CDB30"/>
    <w:lvl w:ilvl="0" w:tplc="9A46DB2A">
      <w:start w:val="1"/>
      <w:numFmt w:val="decimal"/>
      <w:lvlText w:val="%1."/>
      <w:lvlJc w:val="left"/>
      <w:pPr>
        <w:tabs>
          <w:tab w:val="num" w:pos="1110"/>
        </w:tabs>
        <w:ind w:left="1110" w:hanging="39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D240C99"/>
    <w:multiLevelType w:val="hybridMultilevel"/>
    <w:tmpl w:val="A6127DA6"/>
    <w:lvl w:ilvl="0" w:tplc="6A50E034">
      <w:start w:val="1"/>
      <w:numFmt w:val="decimal"/>
      <w:lvlText w:val="%1."/>
      <w:lvlJc w:val="left"/>
      <w:pPr>
        <w:ind w:left="900" w:hanging="52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6">
    <w:nsid w:val="36F92112"/>
    <w:multiLevelType w:val="hybridMultilevel"/>
    <w:tmpl w:val="14BCC454"/>
    <w:lvl w:ilvl="0" w:tplc="E732F1CE">
      <w:start w:val="1"/>
      <w:numFmt w:val="decimal"/>
      <w:lvlText w:val="%1."/>
      <w:lvlJc w:val="left"/>
      <w:pPr>
        <w:tabs>
          <w:tab w:val="num" w:pos="622"/>
        </w:tabs>
        <w:ind w:left="622" w:hanging="360"/>
      </w:pPr>
      <w:rPr>
        <w:rFonts w:hint="default"/>
      </w:r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17">
    <w:nsid w:val="3A047B77"/>
    <w:multiLevelType w:val="hybridMultilevel"/>
    <w:tmpl w:val="7332B30A"/>
    <w:lvl w:ilvl="0" w:tplc="BCAC8366">
      <w:start w:val="1"/>
      <w:numFmt w:val="decimal"/>
      <w:lvlText w:val="%1."/>
      <w:lvlJc w:val="left"/>
      <w:pPr>
        <w:ind w:left="1080" w:hanging="360"/>
      </w:pPr>
      <w:rPr>
        <w:rFonts w:eastAsia="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C0E1436"/>
    <w:multiLevelType w:val="hybridMultilevel"/>
    <w:tmpl w:val="19844B48"/>
    <w:lvl w:ilvl="0" w:tplc="D154324C">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3F001A7B"/>
    <w:multiLevelType w:val="hybridMultilevel"/>
    <w:tmpl w:val="A8A687D6"/>
    <w:lvl w:ilvl="0" w:tplc="9A46DB2A">
      <w:start w:val="1"/>
      <w:numFmt w:val="decimal"/>
      <w:lvlText w:val="%1."/>
      <w:lvlJc w:val="left"/>
      <w:pPr>
        <w:tabs>
          <w:tab w:val="num" w:pos="1110"/>
        </w:tabs>
        <w:ind w:left="1110" w:hanging="39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3FB67C17"/>
    <w:multiLevelType w:val="multilevel"/>
    <w:tmpl w:val="A29E2D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40C40C4"/>
    <w:multiLevelType w:val="hybridMultilevel"/>
    <w:tmpl w:val="5E160D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B315220"/>
    <w:multiLevelType w:val="hybridMultilevel"/>
    <w:tmpl w:val="69404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BB00AB"/>
    <w:multiLevelType w:val="hybridMultilevel"/>
    <w:tmpl w:val="3DAAF194"/>
    <w:lvl w:ilvl="0" w:tplc="8E6A0C2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14217F1"/>
    <w:multiLevelType w:val="hybridMultilevel"/>
    <w:tmpl w:val="B2E4633E"/>
    <w:lvl w:ilvl="0" w:tplc="CB7606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6CC2A9D"/>
    <w:multiLevelType w:val="hybridMultilevel"/>
    <w:tmpl w:val="2C68FAE6"/>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63575931"/>
    <w:multiLevelType w:val="hybridMultilevel"/>
    <w:tmpl w:val="172AEF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8874246"/>
    <w:multiLevelType w:val="hybridMultilevel"/>
    <w:tmpl w:val="E0FA921C"/>
    <w:lvl w:ilvl="0" w:tplc="D13C7404">
      <w:start w:val="1"/>
      <w:numFmt w:val="decimal"/>
      <w:lvlText w:val="%1."/>
      <w:lvlJc w:val="left"/>
      <w:pPr>
        <w:ind w:left="1425" w:hanging="885"/>
      </w:pPr>
      <w:rPr>
        <w:rFonts w:ascii="Times New Roman" w:eastAsia="Times New Roman" w:hAnsi="Times New Roman"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9">
    <w:nsid w:val="745D6A8E"/>
    <w:multiLevelType w:val="hybridMultilevel"/>
    <w:tmpl w:val="FF3EB27E"/>
    <w:lvl w:ilvl="0" w:tplc="02DE63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5907813"/>
    <w:multiLevelType w:val="hybridMultilevel"/>
    <w:tmpl w:val="55BC6BEA"/>
    <w:lvl w:ilvl="0" w:tplc="DD7A119E">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32">
    <w:nsid w:val="75B27AAC"/>
    <w:multiLevelType w:val="hybridMultilevel"/>
    <w:tmpl w:val="7B0CD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140F4C"/>
    <w:multiLevelType w:val="hybridMultilevel"/>
    <w:tmpl w:val="FF0E8410"/>
    <w:lvl w:ilvl="0" w:tplc="AF805C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9D82C39"/>
    <w:multiLevelType w:val="singleLevel"/>
    <w:tmpl w:val="799E3E12"/>
    <w:lvl w:ilvl="0">
      <w:start w:val="1"/>
      <w:numFmt w:val="decimal"/>
      <w:lvlText w:val="%1."/>
      <w:legacy w:legacy="1" w:legacySpace="0" w:legacyIndent="691"/>
      <w:lvlJc w:val="left"/>
      <w:rPr>
        <w:rFonts w:ascii="Times New Roman" w:hAnsi="Times New Roman" w:cs="Times New Roman" w:hint="default"/>
      </w:rPr>
    </w:lvl>
  </w:abstractNum>
  <w:num w:numId="1">
    <w:abstractNumId w:val="33"/>
  </w:num>
  <w:num w:numId="2">
    <w:abstractNumId w:val="6"/>
  </w:num>
  <w:num w:numId="3">
    <w:abstractNumId w:val="8"/>
  </w:num>
  <w:num w:numId="4">
    <w:abstractNumId w:val="14"/>
  </w:num>
  <w:num w:numId="5">
    <w:abstractNumId w:val="1"/>
  </w:num>
  <w:num w:numId="6">
    <w:abstractNumId w:val="1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4"/>
  </w:num>
  <w:num w:numId="12">
    <w:abstractNumId w:val="34"/>
  </w:num>
  <w:num w:numId="13">
    <w:abstractNumId w:val="26"/>
  </w:num>
  <w:num w:numId="14">
    <w:abstractNumId w:val="23"/>
  </w:num>
  <w:num w:numId="15">
    <w:abstractNumId w:val="0"/>
  </w:num>
  <w:num w:numId="16">
    <w:abstractNumId w:val="32"/>
  </w:num>
  <w:num w:numId="17">
    <w:abstractNumId w:val="5"/>
  </w:num>
  <w:num w:numId="18">
    <w:abstractNumId w:val="16"/>
  </w:num>
  <w:num w:numId="19">
    <w:abstractNumId w:val="29"/>
  </w:num>
  <w:num w:numId="20">
    <w:abstractNumId w:val="7"/>
  </w:num>
  <w:num w:numId="21">
    <w:abstractNumId w:val="3"/>
  </w:num>
  <w:num w:numId="22">
    <w:abstractNumId w:val="19"/>
  </w:num>
  <w:num w:numId="23">
    <w:abstractNumId w:val="18"/>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7"/>
  </w:num>
  <w:num w:numId="27">
    <w:abstractNumId w:val="17"/>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9"/>
  </w:num>
  <w:num w:numId="32">
    <w:abstractNumId w:val="22"/>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20"/>
  </w:num>
  <w:num w:numId="37">
    <w:abstractNumId w:val="21"/>
  </w:num>
  <w:num w:numId="38">
    <w:abstractNumId w:val="10"/>
  </w:num>
  <w:num w:numId="39">
    <w:abstractNumId w:val="28"/>
  </w:num>
  <w:num w:numId="4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4E3A"/>
    <w:rsid w:val="0000487A"/>
    <w:rsid w:val="0009487B"/>
    <w:rsid w:val="000C223C"/>
    <w:rsid w:val="000E7B6D"/>
    <w:rsid w:val="001248B7"/>
    <w:rsid w:val="00156004"/>
    <w:rsid w:val="001D6DB5"/>
    <w:rsid w:val="001F04D1"/>
    <w:rsid w:val="001F33BA"/>
    <w:rsid w:val="00213AF2"/>
    <w:rsid w:val="00225C12"/>
    <w:rsid w:val="002274E8"/>
    <w:rsid w:val="00233B22"/>
    <w:rsid w:val="002C0D01"/>
    <w:rsid w:val="00304D32"/>
    <w:rsid w:val="003051F8"/>
    <w:rsid w:val="0033016D"/>
    <w:rsid w:val="00333AB9"/>
    <w:rsid w:val="00342B28"/>
    <w:rsid w:val="003434C9"/>
    <w:rsid w:val="003631E7"/>
    <w:rsid w:val="003A0AF4"/>
    <w:rsid w:val="003C2A73"/>
    <w:rsid w:val="003E57F2"/>
    <w:rsid w:val="0041130C"/>
    <w:rsid w:val="00417646"/>
    <w:rsid w:val="00431F1D"/>
    <w:rsid w:val="00436F39"/>
    <w:rsid w:val="00463CA4"/>
    <w:rsid w:val="004B12B1"/>
    <w:rsid w:val="004D7B3A"/>
    <w:rsid w:val="004E3ADA"/>
    <w:rsid w:val="004F555E"/>
    <w:rsid w:val="005021FA"/>
    <w:rsid w:val="0057639A"/>
    <w:rsid w:val="005830EB"/>
    <w:rsid w:val="005831C4"/>
    <w:rsid w:val="005B54C0"/>
    <w:rsid w:val="005C7F66"/>
    <w:rsid w:val="00604183"/>
    <w:rsid w:val="00622E8E"/>
    <w:rsid w:val="00650315"/>
    <w:rsid w:val="006A4E3A"/>
    <w:rsid w:val="006A4FB7"/>
    <w:rsid w:val="006C0B31"/>
    <w:rsid w:val="006C7AAD"/>
    <w:rsid w:val="006D5AFC"/>
    <w:rsid w:val="006E279C"/>
    <w:rsid w:val="006F34BB"/>
    <w:rsid w:val="00735144"/>
    <w:rsid w:val="007C7053"/>
    <w:rsid w:val="007F7A3B"/>
    <w:rsid w:val="00835F2F"/>
    <w:rsid w:val="008509E0"/>
    <w:rsid w:val="00852772"/>
    <w:rsid w:val="0086676A"/>
    <w:rsid w:val="008713A5"/>
    <w:rsid w:val="008A0B42"/>
    <w:rsid w:val="00946DFE"/>
    <w:rsid w:val="009846B1"/>
    <w:rsid w:val="00984DC2"/>
    <w:rsid w:val="00A2144B"/>
    <w:rsid w:val="00A328C6"/>
    <w:rsid w:val="00A70264"/>
    <w:rsid w:val="00A81F9B"/>
    <w:rsid w:val="00B07EEE"/>
    <w:rsid w:val="00B14AFE"/>
    <w:rsid w:val="00B1738F"/>
    <w:rsid w:val="00B25B13"/>
    <w:rsid w:val="00B30836"/>
    <w:rsid w:val="00B6414F"/>
    <w:rsid w:val="00B868E3"/>
    <w:rsid w:val="00BD40F9"/>
    <w:rsid w:val="00C80582"/>
    <w:rsid w:val="00CA1FD9"/>
    <w:rsid w:val="00CE1191"/>
    <w:rsid w:val="00CE4BD3"/>
    <w:rsid w:val="00CF64C3"/>
    <w:rsid w:val="00D26B10"/>
    <w:rsid w:val="00D4251C"/>
    <w:rsid w:val="00D43354"/>
    <w:rsid w:val="00D66BBB"/>
    <w:rsid w:val="00D739A8"/>
    <w:rsid w:val="00D83003"/>
    <w:rsid w:val="00D9367E"/>
    <w:rsid w:val="00DB5482"/>
    <w:rsid w:val="00DD1D0A"/>
    <w:rsid w:val="00E12BBC"/>
    <w:rsid w:val="00E75E18"/>
    <w:rsid w:val="00EA18B6"/>
    <w:rsid w:val="00EB556E"/>
    <w:rsid w:val="00F54D50"/>
    <w:rsid w:val="00F601BD"/>
    <w:rsid w:val="00FF63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E3A"/>
    <w:rPr>
      <w:color w:val="000000"/>
      <w:sz w:val="28"/>
      <w:szCs w:val="28"/>
    </w:rPr>
  </w:style>
  <w:style w:type="paragraph" w:styleId="1">
    <w:name w:val="heading 1"/>
    <w:basedOn w:val="a"/>
    <w:next w:val="a"/>
    <w:qFormat/>
    <w:rsid w:val="006A4E3A"/>
    <w:pPr>
      <w:keepNext/>
      <w:ind w:right="-383"/>
      <w:outlineLvl w:val="0"/>
    </w:pPr>
  </w:style>
  <w:style w:type="paragraph" w:styleId="2">
    <w:name w:val="heading 2"/>
    <w:basedOn w:val="a"/>
    <w:next w:val="a"/>
    <w:qFormat/>
    <w:rsid w:val="006A4E3A"/>
    <w:pPr>
      <w:keepNext/>
      <w:spacing w:before="240" w:after="60"/>
      <w:outlineLvl w:val="1"/>
    </w:pPr>
    <w:rPr>
      <w:rFonts w:ascii="Arial" w:hAnsi="Arial" w:cs="Arial"/>
      <w:b/>
      <w:bCs/>
      <w:i/>
      <w:iCs/>
    </w:rPr>
  </w:style>
  <w:style w:type="paragraph" w:styleId="3">
    <w:name w:val="heading 3"/>
    <w:basedOn w:val="a"/>
    <w:next w:val="a"/>
    <w:qFormat/>
    <w:rsid w:val="006A4E3A"/>
    <w:pPr>
      <w:keepNext/>
      <w:spacing w:before="240" w:after="60"/>
      <w:outlineLvl w:val="2"/>
    </w:pPr>
    <w:rPr>
      <w:rFonts w:ascii="Arial" w:hAnsi="Arial" w:cs="Arial"/>
      <w:b/>
      <w:bCs/>
      <w:sz w:val="26"/>
      <w:szCs w:val="26"/>
    </w:rPr>
  </w:style>
  <w:style w:type="paragraph" w:styleId="4">
    <w:name w:val="heading 4"/>
    <w:basedOn w:val="a"/>
    <w:next w:val="a"/>
    <w:qFormat/>
    <w:rsid w:val="006A4E3A"/>
    <w:pPr>
      <w:keepNext/>
      <w:spacing w:before="240" w:after="60"/>
      <w:outlineLvl w:val="3"/>
    </w:pPr>
    <w:rPr>
      <w:b/>
      <w:bCs/>
    </w:rPr>
  </w:style>
  <w:style w:type="paragraph" w:styleId="5">
    <w:name w:val="heading 5"/>
    <w:basedOn w:val="a"/>
    <w:next w:val="a"/>
    <w:link w:val="50"/>
    <w:qFormat/>
    <w:rsid w:val="006A4E3A"/>
    <w:pPr>
      <w:spacing w:before="240" w:after="60"/>
      <w:outlineLvl w:val="4"/>
    </w:pPr>
    <w:rPr>
      <w:b/>
      <w:bCs/>
      <w:i/>
      <w:iCs/>
      <w:color w:val="auto"/>
      <w:sz w:val="26"/>
      <w:szCs w:val="26"/>
    </w:rPr>
  </w:style>
  <w:style w:type="paragraph" w:styleId="6">
    <w:name w:val="heading 6"/>
    <w:basedOn w:val="a"/>
    <w:next w:val="a"/>
    <w:qFormat/>
    <w:rsid w:val="006A4E3A"/>
    <w:pPr>
      <w:spacing w:before="240" w:after="60"/>
      <w:outlineLvl w:val="5"/>
    </w:pPr>
    <w:rPr>
      <w:b/>
      <w:bCs/>
      <w:sz w:val="22"/>
      <w:szCs w:val="22"/>
    </w:rPr>
  </w:style>
  <w:style w:type="paragraph" w:styleId="7">
    <w:name w:val="heading 7"/>
    <w:basedOn w:val="a"/>
    <w:next w:val="a"/>
    <w:qFormat/>
    <w:rsid w:val="006A4E3A"/>
    <w:pPr>
      <w:spacing w:before="240" w:after="60"/>
      <w:outlineLvl w:val="6"/>
    </w:pPr>
    <w:rPr>
      <w:sz w:val="24"/>
      <w:szCs w:val="24"/>
    </w:rPr>
  </w:style>
  <w:style w:type="paragraph" w:styleId="8">
    <w:name w:val="heading 8"/>
    <w:basedOn w:val="a"/>
    <w:next w:val="a"/>
    <w:qFormat/>
    <w:rsid w:val="006A4E3A"/>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semiHidden/>
    <w:locked/>
    <w:rsid w:val="006A4E3A"/>
    <w:rPr>
      <w:b/>
      <w:bCs/>
      <w:i/>
      <w:iCs/>
      <w:sz w:val="26"/>
      <w:szCs w:val="26"/>
      <w:lang w:val="ru-RU" w:eastAsia="ru-RU" w:bidi="ar-SA"/>
    </w:rPr>
  </w:style>
  <w:style w:type="paragraph" w:styleId="a3">
    <w:name w:val="Body Text"/>
    <w:basedOn w:val="a"/>
    <w:link w:val="a4"/>
    <w:rsid w:val="006A4E3A"/>
    <w:pPr>
      <w:jc w:val="both"/>
    </w:pPr>
    <w:rPr>
      <w:color w:val="auto"/>
      <w:szCs w:val="20"/>
    </w:rPr>
  </w:style>
  <w:style w:type="character" w:customStyle="1" w:styleId="a4">
    <w:name w:val="Основной текст Знак"/>
    <w:link w:val="a3"/>
    <w:rsid w:val="006A4E3A"/>
    <w:rPr>
      <w:sz w:val="28"/>
      <w:lang w:bidi="ar-SA"/>
    </w:rPr>
  </w:style>
  <w:style w:type="table" w:styleId="a5">
    <w:name w:val="Table Grid"/>
    <w:basedOn w:val="a1"/>
    <w:rsid w:val="006A4E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6A4E3A"/>
    <w:pPr>
      <w:autoSpaceDE w:val="0"/>
      <w:autoSpaceDN w:val="0"/>
      <w:adjustRightInd w:val="0"/>
    </w:pPr>
    <w:rPr>
      <w:rFonts w:ascii="Arial" w:hAnsi="Arial" w:cs="Arial"/>
    </w:rPr>
  </w:style>
  <w:style w:type="paragraph" w:styleId="a6">
    <w:name w:val="Body Text Indent"/>
    <w:basedOn w:val="a"/>
    <w:link w:val="a7"/>
    <w:rsid w:val="006A4E3A"/>
    <w:pPr>
      <w:spacing w:after="120"/>
      <w:ind w:left="283"/>
    </w:pPr>
  </w:style>
  <w:style w:type="character" w:customStyle="1" w:styleId="a7">
    <w:name w:val="Основной текст с отступом Знак"/>
    <w:link w:val="a6"/>
    <w:rsid w:val="006A4E3A"/>
    <w:rPr>
      <w:color w:val="000000"/>
      <w:sz w:val="28"/>
      <w:szCs w:val="28"/>
      <w:lang w:val="ru-RU" w:eastAsia="ru-RU" w:bidi="ar-SA"/>
    </w:rPr>
  </w:style>
  <w:style w:type="paragraph" w:customStyle="1" w:styleId="ConsPlusNormal">
    <w:name w:val="ConsPlusNormal"/>
    <w:link w:val="ConsPlusNormal0"/>
    <w:rsid w:val="006A4E3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A4E3A"/>
    <w:rPr>
      <w:rFonts w:ascii="Arial" w:hAnsi="Arial" w:cs="Arial"/>
      <w:lang w:val="ru-RU" w:eastAsia="ru-RU" w:bidi="ar-SA"/>
    </w:rPr>
  </w:style>
  <w:style w:type="paragraph" w:customStyle="1" w:styleId="ConsPlusNonformat">
    <w:name w:val="ConsPlusNonformat"/>
    <w:rsid w:val="006A4E3A"/>
    <w:pPr>
      <w:widowControl w:val="0"/>
      <w:autoSpaceDE w:val="0"/>
      <w:autoSpaceDN w:val="0"/>
      <w:adjustRightInd w:val="0"/>
    </w:pPr>
    <w:rPr>
      <w:rFonts w:ascii="Courier New" w:hAnsi="Courier New" w:cs="Courier New"/>
    </w:rPr>
  </w:style>
  <w:style w:type="paragraph" w:customStyle="1" w:styleId="-">
    <w:name w:val="Приложение - заголовок"/>
    <w:basedOn w:val="a"/>
    <w:rsid w:val="006A4E3A"/>
    <w:pPr>
      <w:ind w:firstLine="329"/>
      <w:jc w:val="right"/>
    </w:pPr>
    <w:rPr>
      <w:rFonts w:ascii="Arial" w:hAnsi="Arial" w:cs="Arial"/>
      <w:b/>
      <w:bCs/>
    </w:rPr>
  </w:style>
  <w:style w:type="paragraph" w:customStyle="1" w:styleId="a8">
    <w:name w:val="Текст приложения"/>
    <w:basedOn w:val="-"/>
    <w:rsid w:val="006A4E3A"/>
    <w:pPr>
      <w:ind w:firstLine="0"/>
      <w:jc w:val="both"/>
    </w:pPr>
    <w:rPr>
      <w:b w:val="0"/>
      <w:bCs w:val="0"/>
      <w:sz w:val="16"/>
      <w:szCs w:val="16"/>
    </w:rPr>
  </w:style>
  <w:style w:type="paragraph" w:customStyle="1" w:styleId="a9">
    <w:name w:val="Слово Форма"/>
    <w:basedOn w:val="a8"/>
    <w:rsid w:val="006A4E3A"/>
    <w:pPr>
      <w:jc w:val="center"/>
    </w:pPr>
    <w:rPr>
      <w:rFonts w:ascii="Times New Roman" w:hAnsi="Times New Roman" w:cs="Times New Roman"/>
      <w:sz w:val="20"/>
      <w:szCs w:val="20"/>
    </w:rPr>
  </w:style>
  <w:style w:type="paragraph" w:customStyle="1" w:styleId="aa">
    <w:name w:val="ВерхнНумерацСтраниц"/>
    <w:basedOn w:val="a9"/>
    <w:rsid w:val="006A4E3A"/>
    <w:rPr>
      <w:b/>
      <w:bCs/>
      <w:sz w:val="19"/>
      <w:szCs w:val="19"/>
    </w:rPr>
  </w:style>
  <w:style w:type="paragraph" w:styleId="30">
    <w:name w:val="Body Text 3"/>
    <w:basedOn w:val="a"/>
    <w:rsid w:val="006A4E3A"/>
    <w:pPr>
      <w:spacing w:after="120"/>
    </w:pPr>
    <w:rPr>
      <w:sz w:val="16"/>
      <w:szCs w:val="16"/>
    </w:rPr>
  </w:style>
  <w:style w:type="paragraph" w:customStyle="1" w:styleId="ConsPlusTitle">
    <w:name w:val="ConsPlusTitle"/>
    <w:rsid w:val="006A4E3A"/>
    <w:pPr>
      <w:widowControl w:val="0"/>
      <w:autoSpaceDE w:val="0"/>
      <w:autoSpaceDN w:val="0"/>
      <w:adjustRightInd w:val="0"/>
    </w:pPr>
    <w:rPr>
      <w:rFonts w:ascii="Arial" w:hAnsi="Arial" w:cs="Arial"/>
      <w:b/>
      <w:bCs/>
    </w:rPr>
  </w:style>
  <w:style w:type="paragraph" w:styleId="ab">
    <w:name w:val="Block Text"/>
    <w:basedOn w:val="a"/>
    <w:rsid w:val="006A4E3A"/>
    <w:pPr>
      <w:ind w:left="645" w:right="-1050"/>
      <w:jc w:val="both"/>
    </w:pPr>
  </w:style>
  <w:style w:type="paragraph" w:customStyle="1" w:styleId="10">
    <w:name w:val="Обычный1"/>
    <w:rsid w:val="006A4E3A"/>
    <w:pPr>
      <w:widowControl w:val="0"/>
      <w:spacing w:line="300" w:lineRule="auto"/>
      <w:ind w:firstLine="560"/>
      <w:jc w:val="both"/>
    </w:pPr>
    <w:rPr>
      <w:sz w:val="24"/>
    </w:rPr>
  </w:style>
  <w:style w:type="paragraph" w:styleId="ac">
    <w:name w:val="List Paragraph"/>
    <w:basedOn w:val="a"/>
    <w:qFormat/>
    <w:rsid w:val="006A4E3A"/>
    <w:pPr>
      <w:ind w:left="720"/>
      <w:contextualSpacing/>
    </w:pPr>
    <w:rPr>
      <w:rFonts w:ascii="Calibri" w:hAnsi="Calibri"/>
      <w:sz w:val="24"/>
      <w:szCs w:val="24"/>
      <w:lang w:val="en-US" w:eastAsia="en-US" w:bidi="en-US"/>
    </w:rPr>
  </w:style>
  <w:style w:type="paragraph" w:customStyle="1" w:styleId="ad">
    <w:name w:val="Знак Знак Знак"/>
    <w:basedOn w:val="a"/>
    <w:rsid w:val="006A4E3A"/>
    <w:pPr>
      <w:spacing w:before="100" w:beforeAutospacing="1" w:after="100" w:afterAutospacing="1"/>
    </w:pPr>
    <w:rPr>
      <w:rFonts w:ascii="Tahoma" w:hAnsi="Tahoma" w:cs="Tahoma"/>
      <w:lang w:val="en-US" w:eastAsia="en-US"/>
    </w:rPr>
  </w:style>
  <w:style w:type="paragraph" w:customStyle="1" w:styleId="ae">
    <w:name w:val="Знак Знак Знак Знак"/>
    <w:basedOn w:val="a"/>
    <w:rsid w:val="006A4E3A"/>
    <w:pPr>
      <w:tabs>
        <w:tab w:val="num" w:pos="360"/>
      </w:tabs>
      <w:spacing w:after="160" w:line="240" w:lineRule="exact"/>
    </w:pPr>
    <w:rPr>
      <w:rFonts w:eastAsia="Calibri"/>
      <w:lang w:eastAsia="zh-CN"/>
    </w:rPr>
  </w:style>
  <w:style w:type="paragraph" w:customStyle="1" w:styleId="af">
    <w:name w:val="Знак Знак Знак Знак Знак Знак Знак Знак Знак Знак Знак Знак Знак Знак Знак Знак Знак Знак Знак Знак Знак"/>
    <w:basedOn w:val="a"/>
    <w:rsid w:val="006A4E3A"/>
    <w:pPr>
      <w:spacing w:after="160" w:line="240" w:lineRule="exact"/>
    </w:pPr>
    <w:rPr>
      <w:rFonts w:ascii="Verdana" w:hAnsi="Verdana"/>
      <w:lang w:val="en-US" w:eastAsia="en-US"/>
    </w:rPr>
  </w:style>
  <w:style w:type="paragraph" w:customStyle="1" w:styleId="11">
    <w:name w:val="Знак Знак1 Знак Знак Знак Знак Знак Знак Знак Знак"/>
    <w:basedOn w:val="a"/>
    <w:rsid w:val="006A4E3A"/>
    <w:pPr>
      <w:tabs>
        <w:tab w:val="num" w:pos="360"/>
      </w:tabs>
      <w:spacing w:after="160" w:line="240" w:lineRule="exact"/>
    </w:pPr>
    <w:rPr>
      <w:rFonts w:eastAsia="Calibri"/>
      <w:lang w:eastAsia="zh-CN"/>
    </w:rPr>
  </w:style>
  <w:style w:type="character" w:customStyle="1" w:styleId="apple-converted-space">
    <w:name w:val="apple-converted-space"/>
    <w:basedOn w:val="a0"/>
    <w:rsid w:val="006A4E3A"/>
  </w:style>
  <w:style w:type="character" w:customStyle="1" w:styleId="submenu-table">
    <w:name w:val="submenu-table"/>
    <w:basedOn w:val="a0"/>
    <w:rsid w:val="006A4E3A"/>
  </w:style>
  <w:style w:type="paragraph" w:customStyle="1" w:styleId="Style3">
    <w:name w:val="Style3"/>
    <w:basedOn w:val="a"/>
    <w:rsid w:val="006A4E3A"/>
    <w:pPr>
      <w:widowControl w:val="0"/>
      <w:autoSpaceDE w:val="0"/>
      <w:autoSpaceDN w:val="0"/>
      <w:adjustRightInd w:val="0"/>
      <w:spacing w:line="298" w:lineRule="exact"/>
      <w:ind w:firstLine="662"/>
      <w:jc w:val="both"/>
    </w:pPr>
    <w:rPr>
      <w:sz w:val="24"/>
      <w:szCs w:val="24"/>
    </w:rPr>
  </w:style>
  <w:style w:type="character" w:customStyle="1" w:styleId="FontStyle25">
    <w:name w:val="Font Style25"/>
    <w:rsid w:val="006A4E3A"/>
    <w:rPr>
      <w:rFonts w:ascii="Times New Roman" w:hAnsi="Times New Roman" w:cs="Times New Roman"/>
      <w:sz w:val="24"/>
      <w:szCs w:val="24"/>
    </w:rPr>
  </w:style>
  <w:style w:type="paragraph" w:customStyle="1" w:styleId="12">
    <w:name w:val="Абзац списка1"/>
    <w:basedOn w:val="a"/>
    <w:rsid w:val="006A4E3A"/>
    <w:pPr>
      <w:widowControl w:val="0"/>
      <w:ind w:left="720"/>
    </w:pPr>
  </w:style>
  <w:style w:type="character" w:customStyle="1" w:styleId="20">
    <w:name w:val="Знак Знак2"/>
    <w:rsid w:val="006A4E3A"/>
    <w:rPr>
      <w:sz w:val="28"/>
    </w:rPr>
  </w:style>
  <w:style w:type="character" w:customStyle="1" w:styleId="21">
    <w:name w:val="Знак Знак2"/>
    <w:locked/>
    <w:rsid w:val="006A4E3A"/>
    <w:rPr>
      <w:sz w:val="28"/>
      <w:lang w:val="ru-RU" w:eastAsia="ru-RU" w:bidi="ar-SA"/>
    </w:rPr>
  </w:style>
  <w:style w:type="paragraph" w:customStyle="1" w:styleId="22">
    <w:name w:val="Знак Знак Знак2 Знак Знак Знак"/>
    <w:basedOn w:val="a"/>
    <w:rsid w:val="006A4E3A"/>
    <w:pPr>
      <w:tabs>
        <w:tab w:val="num" w:pos="360"/>
      </w:tabs>
      <w:spacing w:after="160" w:line="240" w:lineRule="exact"/>
    </w:pPr>
    <w:rPr>
      <w:rFonts w:eastAsia="Calibri"/>
      <w:lang w:eastAsia="zh-CN"/>
    </w:rPr>
  </w:style>
  <w:style w:type="paragraph" w:customStyle="1" w:styleId="af0">
    <w:name w:val="Знак Знак Знак Знак Знак Знак Знак Знак Знак Знак Знак Знак Знак Знак Знак Знак Знак Знак Знак Знак"/>
    <w:basedOn w:val="a"/>
    <w:rsid w:val="006A4E3A"/>
    <w:pPr>
      <w:spacing w:after="160" w:line="240" w:lineRule="exact"/>
    </w:pPr>
    <w:rPr>
      <w:rFonts w:ascii="Verdana" w:hAnsi="Verdana" w:cs="Verdana"/>
      <w:lang w:val="en-US" w:eastAsia="en-US"/>
    </w:rPr>
  </w:style>
  <w:style w:type="character" w:customStyle="1" w:styleId="af1">
    <w:name w:val="Цветовое выделение"/>
    <w:rsid w:val="006A4E3A"/>
    <w:rPr>
      <w:b/>
      <w:bCs/>
      <w:color w:val="000080"/>
    </w:rPr>
  </w:style>
  <w:style w:type="paragraph" w:customStyle="1" w:styleId="af2">
    <w:name w:val="Знак"/>
    <w:basedOn w:val="a"/>
    <w:rsid w:val="006A4E3A"/>
    <w:pPr>
      <w:spacing w:after="160" w:line="240" w:lineRule="exact"/>
    </w:pPr>
    <w:rPr>
      <w:rFonts w:ascii="Verdana" w:hAnsi="Verdana" w:cs="Verdana"/>
      <w:lang w:val="en-US" w:eastAsia="en-US"/>
    </w:rPr>
  </w:style>
  <w:style w:type="paragraph" w:styleId="af3">
    <w:name w:val="header"/>
    <w:basedOn w:val="a"/>
    <w:link w:val="af4"/>
    <w:rsid w:val="006A4E3A"/>
    <w:pPr>
      <w:tabs>
        <w:tab w:val="center" w:pos="4677"/>
        <w:tab w:val="right" w:pos="9355"/>
      </w:tabs>
    </w:pPr>
    <w:rPr>
      <w:color w:val="auto"/>
      <w:sz w:val="24"/>
      <w:szCs w:val="24"/>
    </w:rPr>
  </w:style>
  <w:style w:type="character" w:customStyle="1" w:styleId="af4">
    <w:name w:val="Верхний колонтитул Знак"/>
    <w:link w:val="af3"/>
    <w:semiHidden/>
    <w:locked/>
    <w:rsid w:val="006A4E3A"/>
    <w:rPr>
      <w:sz w:val="24"/>
      <w:szCs w:val="24"/>
      <w:lang w:val="ru-RU" w:eastAsia="ru-RU" w:bidi="ar-SA"/>
    </w:rPr>
  </w:style>
  <w:style w:type="character" w:styleId="af5">
    <w:name w:val="page number"/>
    <w:rsid w:val="006A4E3A"/>
    <w:rPr>
      <w:rFonts w:cs="Times New Roman"/>
    </w:rPr>
  </w:style>
  <w:style w:type="paragraph" w:styleId="af6">
    <w:name w:val="footer"/>
    <w:basedOn w:val="a"/>
    <w:rsid w:val="006A4E3A"/>
    <w:pPr>
      <w:tabs>
        <w:tab w:val="center" w:pos="4677"/>
        <w:tab w:val="right" w:pos="9355"/>
      </w:tabs>
    </w:pPr>
  </w:style>
  <w:style w:type="paragraph" w:customStyle="1" w:styleId="13">
    <w:name w:val="Без интервала1"/>
    <w:rsid w:val="006A4E3A"/>
    <w:rPr>
      <w:rFonts w:ascii="Calibri" w:hAnsi="Calibri"/>
      <w:sz w:val="22"/>
      <w:szCs w:val="22"/>
      <w:lang w:eastAsia="en-US"/>
    </w:rPr>
  </w:style>
  <w:style w:type="paragraph" w:styleId="af7">
    <w:name w:val="Balloon Text"/>
    <w:basedOn w:val="a"/>
    <w:link w:val="af8"/>
    <w:rsid w:val="006A4E3A"/>
    <w:rPr>
      <w:rFonts w:ascii="Tahoma" w:hAnsi="Tahoma"/>
      <w:color w:val="auto"/>
      <w:sz w:val="16"/>
      <w:szCs w:val="16"/>
    </w:rPr>
  </w:style>
  <w:style w:type="character" w:customStyle="1" w:styleId="af8">
    <w:name w:val="Текст выноски Знак"/>
    <w:link w:val="af7"/>
    <w:rsid w:val="006A4E3A"/>
    <w:rPr>
      <w:rFonts w:ascii="Tahoma" w:hAnsi="Tahoma"/>
      <w:sz w:val="16"/>
      <w:szCs w:val="16"/>
      <w:lang w:bidi="ar-SA"/>
    </w:rPr>
  </w:style>
  <w:style w:type="paragraph" w:customStyle="1" w:styleId="23">
    <w:name w:val="Знак Знак Знак2 Знак"/>
    <w:basedOn w:val="a"/>
    <w:rsid w:val="006A4E3A"/>
    <w:pPr>
      <w:tabs>
        <w:tab w:val="num" w:pos="360"/>
      </w:tabs>
      <w:spacing w:after="160" w:line="240" w:lineRule="exact"/>
    </w:pPr>
    <w:rPr>
      <w:rFonts w:eastAsia="Calibri"/>
      <w:lang w:eastAsia="zh-CN"/>
    </w:rPr>
  </w:style>
  <w:style w:type="paragraph" w:customStyle="1" w:styleId="af9">
    <w:name w:val="Знак Знак Знак Знак Знак Знак Знак Знак Знак Знак Знак Знак Знак Знак"/>
    <w:basedOn w:val="a"/>
    <w:rsid w:val="006A4E3A"/>
    <w:pPr>
      <w:spacing w:after="160" w:line="240" w:lineRule="exact"/>
    </w:pPr>
    <w:rPr>
      <w:rFonts w:ascii="Verdana" w:hAnsi="Verdana"/>
      <w:lang w:val="en-US" w:eastAsia="en-US"/>
    </w:rPr>
  </w:style>
  <w:style w:type="paragraph" w:customStyle="1" w:styleId="14">
    <w:name w:val="Знак Знак1"/>
    <w:basedOn w:val="a"/>
    <w:rsid w:val="006A4E3A"/>
    <w:pPr>
      <w:tabs>
        <w:tab w:val="num" w:pos="360"/>
      </w:tabs>
      <w:spacing w:after="160" w:line="240" w:lineRule="exact"/>
    </w:pPr>
    <w:rPr>
      <w:rFonts w:eastAsia="Calibri"/>
      <w:lang w:eastAsia="zh-CN"/>
    </w:rPr>
  </w:style>
  <w:style w:type="paragraph" w:customStyle="1" w:styleId="210">
    <w:name w:val="Основной текст 21"/>
    <w:basedOn w:val="a"/>
    <w:rsid w:val="006A4E3A"/>
    <w:pPr>
      <w:ind w:firstLine="851"/>
      <w:jc w:val="both"/>
    </w:pPr>
    <w:rPr>
      <w:sz w:val="24"/>
    </w:rPr>
  </w:style>
  <w:style w:type="paragraph" w:styleId="afa">
    <w:name w:val="Normal (Web)"/>
    <w:aliases w:val="Обычный (веб) Знак1,Обычный (веб) Знак Знак"/>
    <w:basedOn w:val="a"/>
    <w:link w:val="afb"/>
    <w:rsid w:val="006A4E3A"/>
    <w:pPr>
      <w:spacing w:before="100" w:beforeAutospacing="1" w:after="100" w:afterAutospacing="1"/>
    </w:pPr>
    <w:rPr>
      <w:sz w:val="24"/>
      <w:szCs w:val="24"/>
    </w:rPr>
  </w:style>
  <w:style w:type="character" w:customStyle="1" w:styleId="afb">
    <w:name w:val="Обычный (веб) Знак"/>
    <w:aliases w:val="Обычный (веб) Знак1 Знак,Обычный (веб) Знак Знак Знак"/>
    <w:link w:val="afa"/>
    <w:locked/>
    <w:rsid w:val="006A4E3A"/>
    <w:rPr>
      <w:color w:val="000000"/>
      <w:sz w:val="24"/>
      <w:szCs w:val="24"/>
      <w:lang w:val="ru-RU" w:eastAsia="ru-RU" w:bidi="ar-SA"/>
    </w:rPr>
  </w:style>
  <w:style w:type="paragraph" w:customStyle="1" w:styleId="15">
    <w:name w:val="Знак Знак1 Знак Знак Знак Знак Знак Знак Знак Знак Знак Знак Знак Знак"/>
    <w:basedOn w:val="a"/>
    <w:rsid w:val="006A4E3A"/>
    <w:pPr>
      <w:spacing w:after="160" w:line="240" w:lineRule="exact"/>
    </w:pPr>
    <w:rPr>
      <w:rFonts w:ascii="Verdana" w:hAnsi="Verdana" w:cs="Verdana"/>
      <w:lang w:val="en-US" w:eastAsia="en-US"/>
    </w:rPr>
  </w:style>
  <w:style w:type="paragraph" w:customStyle="1" w:styleId="16">
    <w:name w:val="Знак Знак1 Знак Знак Знак Знак"/>
    <w:basedOn w:val="a"/>
    <w:rsid w:val="006A4E3A"/>
    <w:pPr>
      <w:tabs>
        <w:tab w:val="num" w:pos="360"/>
      </w:tabs>
      <w:spacing w:after="160" w:line="240" w:lineRule="exact"/>
    </w:pPr>
    <w:rPr>
      <w:rFonts w:eastAsia="Calibri"/>
      <w:lang w:eastAsia="zh-CN"/>
    </w:rPr>
  </w:style>
  <w:style w:type="paragraph" w:customStyle="1" w:styleId="17">
    <w:name w:val="Знак Знак1 Знак Знак"/>
    <w:basedOn w:val="a"/>
    <w:rsid w:val="006A4E3A"/>
    <w:pPr>
      <w:tabs>
        <w:tab w:val="num" w:pos="360"/>
      </w:tabs>
      <w:spacing w:after="160" w:line="240" w:lineRule="exact"/>
    </w:pPr>
    <w:rPr>
      <w:rFonts w:eastAsia="Calibri"/>
      <w:lang w:eastAsia="zh-CN"/>
    </w:rPr>
  </w:style>
  <w:style w:type="character" w:styleId="afc">
    <w:name w:val="Hyperlink"/>
    <w:unhideWhenUsed/>
    <w:rsid w:val="006A4E3A"/>
    <w:rPr>
      <w:color w:val="0000FF"/>
      <w:u w:val="single"/>
    </w:rPr>
  </w:style>
  <w:style w:type="character" w:customStyle="1" w:styleId="afd">
    <w:name w:val="Основной текст_"/>
    <w:rsid w:val="006A4E3A"/>
    <w:rPr>
      <w:rFonts w:ascii="Times New Roman" w:hAnsi="Times New Roman" w:cs="Times New Roman"/>
      <w:sz w:val="22"/>
      <w:szCs w:val="22"/>
      <w:u w:val="none"/>
    </w:rPr>
  </w:style>
  <w:style w:type="paragraph" w:customStyle="1" w:styleId="afe">
    <w:name w:val="А.Заголовок"/>
    <w:basedOn w:val="a"/>
    <w:rsid w:val="006A4E3A"/>
    <w:pPr>
      <w:spacing w:before="240" w:after="240"/>
      <w:ind w:right="4678"/>
      <w:jc w:val="both"/>
    </w:pPr>
    <w:rPr>
      <w:rFonts w:eastAsia="Calibri"/>
      <w:color w:val="auto"/>
    </w:rPr>
  </w:style>
  <w:style w:type="paragraph" w:styleId="aff">
    <w:name w:val="annotation text"/>
    <w:basedOn w:val="a"/>
    <w:link w:val="aff0"/>
    <w:semiHidden/>
    <w:rsid w:val="006A4E3A"/>
    <w:pPr>
      <w:spacing w:after="200"/>
    </w:pPr>
    <w:rPr>
      <w:rFonts w:ascii="Calibri" w:eastAsia="Calibri" w:hAnsi="Calibri"/>
      <w:color w:val="auto"/>
      <w:sz w:val="20"/>
      <w:szCs w:val="20"/>
    </w:rPr>
  </w:style>
  <w:style w:type="character" w:customStyle="1" w:styleId="aff0">
    <w:name w:val="Текст примечания Знак"/>
    <w:link w:val="aff"/>
    <w:semiHidden/>
    <w:locked/>
    <w:rsid w:val="006A4E3A"/>
    <w:rPr>
      <w:rFonts w:ascii="Calibri" w:eastAsia="Calibri" w:hAnsi="Calibri"/>
      <w:lang w:val="ru-RU" w:eastAsia="ru-RU" w:bidi="ar-SA"/>
    </w:rPr>
  </w:style>
  <w:style w:type="paragraph" w:customStyle="1" w:styleId="aff1">
    <w:name w:val="Обычный.Название подразделения"/>
    <w:rsid w:val="006A4E3A"/>
    <w:pPr>
      <w:suppressAutoHyphens/>
    </w:pPr>
    <w:rPr>
      <w:rFonts w:ascii="SchoolBook" w:hAnsi="SchoolBook"/>
      <w:sz w:val="28"/>
      <w:lang w:eastAsia="ar-SA"/>
    </w:rPr>
  </w:style>
  <w:style w:type="paragraph" w:customStyle="1" w:styleId="211">
    <w:name w:val="Основной текст с отступом 21"/>
    <w:basedOn w:val="a"/>
    <w:rsid w:val="006A4E3A"/>
    <w:pPr>
      <w:suppressAutoHyphens/>
      <w:spacing w:after="120" w:line="480" w:lineRule="auto"/>
      <w:ind w:left="283"/>
    </w:pPr>
    <w:rPr>
      <w:rFonts w:eastAsia="Calibri"/>
      <w:color w:val="auto"/>
      <w:sz w:val="24"/>
      <w:szCs w:val="24"/>
      <w:lang w:eastAsia="ar-SA"/>
    </w:rPr>
  </w:style>
  <w:style w:type="paragraph" w:customStyle="1" w:styleId="P20">
    <w:name w:val="P20"/>
    <w:basedOn w:val="a"/>
    <w:hidden/>
    <w:rsid w:val="006A4E3A"/>
    <w:pPr>
      <w:widowControl w:val="0"/>
      <w:autoSpaceDE w:val="0"/>
      <w:autoSpaceDN w:val="0"/>
      <w:adjustRightInd w:val="0"/>
    </w:pPr>
    <w:rPr>
      <w:b/>
      <w:color w:val="auto"/>
      <w:sz w:val="24"/>
      <w:szCs w:val="20"/>
    </w:rPr>
  </w:style>
  <w:style w:type="paragraph" w:customStyle="1" w:styleId="P21">
    <w:name w:val="P21"/>
    <w:basedOn w:val="a"/>
    <w:hidden/>
    <w:rsid w:val="006A4E3A"/>
    <w:pPr>
      <w:widowControl w:val="0"/>
      <w:autoSpaceDE w:val="0"/>
      <w:autoSpaceDN w:val="0"/>
      <w:adjustRightInd w:val="0"/>
    </w:pPr>
    <w:rPr>
      <w:b/>
      <w:color w:val="auto"/>
      <w:sz w:val="24"/>
      <w:szCs w:val="20"/>
    </w:rPr>
  </w:style>
  <w:style w:type="paragraph" w:customStyle="1" w:styleId="P22">
    <w:name w:val="P22"/>
    <w:basedOn w:val="a"/>
    <w:hidden/>
    <w:rsid w:val="006A4E3A"/>
    <w:pPr>
      <w:widowControl w:val="0"/>
      <w:autoSpaceDE w:val="0"/>
      <w:autoSpaceDN w:val="0"/>
      <w:adjustRightInd w:val="0"/>
    </w:pPr>
    <w:rPr>
      <w:b/>
      <w:color w:val="auto"/>
      <w:sz w:val="24"/>
      <w:szCs w:val="20"/>
    </w:rPr>
  </w:style>
  <w:style w:type="paragraph" w:customStyle="1" w:styleId="P33">
    <w:name w:val="P33"/>
    <w:basedOn w:val="a"/>
    <w:hidden/>
    <w:rsid w:val="006A4E3A"/>
    <w:pPr>
      <w:widowControl w:val="0"/>
      <w:autoSpaceDE w:val="0"/>
      <w:autoSpaceDN w:val="0"/>
      <w:adjustRightInd w:val="0"/>
      <w:ind w:firstLine="851"/>
      <w:jc w:val="distribute"/>
    </w:pPr>
    <w:rPr>
      <w:color w:val="auto"/>
      <w:szCs w:val="20"/>
    </w:rPr>
  </w:style>
  <w:style w:type="paragraph" w:customStyle="1" w:styleId="P34">
    <w:name w:val="P34"/>
    <w:basedOn w:val="a"/>
    <w:hidden/>
    <w:rsid w:val="006A4E3A"/>
    <w:pPr>
      <w:widowControl w:val="0"/>
      <w:autoSpaceDE w:val="0"/>
      <w:autoSpaceDN w:val="0"/>
      <w:adjustRightInd w:val="0"/>
      <w:ind w:firstLine="851"/>
    </w:pPr>
    <w:rPr>
      <w:color w:val="auto"/>
      <w:szCs w:val="20"/>
    </w:rPr>
  </w:style>
  <w:style w:type="paragraph" w:customStyle="1" w:styleId="P35">
    <w:name w:val="P35"/>
    <w:basedOn w:val="a"/>
    <w:hidden/>
    <w:rsid w:val="006A4E3A"/>
    <w:pPr>
      <w:widowControl w:val="0"/>
      <w:autoSpaceDE w:val="0"/>
      <w:autoSpaceDN w:val="0"/>
      <w:adjustRightInd w:val="0"/>
      <w:ind w:left="1276"/>
      <w:jc w:val="distribute"/>
    </w:pPr>
    <w:rPr>
      <w:color w:val="auto"/>
      <w:szCs w:val="20"/>
    </w:rPr>
  </w:style>
  <w:style w:type="paragraph" w:customStyle="1" w:styleId="P36">
    <w:name w:val="P36"/>
    <w:basedOn w:val="a"/>
    <w:hidden/>
    <w:rsid w:val="006A4E3A"/>
    <w:pPr>
      <w:widowControl w:val="0"/>
      <w:autoSpaceDE w:val="0"/>
      <w:autoSpaceDN w:val="0"/>
      <w:adjustRightInd w:val="0"/>
      <w:ind w:left="1276"/>
      <w:jc w:val="distribute"/>
    </w:pPr>
    <w:rPr>
      <w:color w:val="auto"/>
      <w:szCs w:val="20"/>
    </w:rPr>
  </w:style>
  <w:style w:type="paragraph" w:customStyle="1" w:styleId="P37">
    <w:name w:val="P37"/>
    <w:basedOn w:val="a"/>
    <w:hidden/>
    <w:rsid w:val="006A4E3A"/>
    <w:pPr>
      <w:widowControl w:val="0"/>
      <w:autoSpaceDE w:val="0"/>
      <w:autoSpaceDN w:val="0"/>
      <w:adjustRightInd w:val="0"/>
      <w:ind w:left="1276"/>
      <w:jc w:val="distribute"/>
    </w:pPr>
    <w:rPr>
      <w:color w:val="auto"/>
      <w:sz w:val="24"/>
      <w:szCs w:val="20"/>
    </w:rPr>
  </w:style>
  <w:style w:type="character" w:customStyle="1" w:styleId="T2">
    <w:name w:val="T2"/>
    <w:hidden/>
    <w:rsid w:val="006A4E3A"/>
    <w:rPr>
      <w:sz w:val="28"/>
    </w:rPr>
  </w:style>
  <w:style w:type="paragraph" w:customStyle="1" w:styleId="P39">
    <w:name w:val="P39"/>
    <w:basedOn w:val="a"/>
    <w:hidden/>
    <w:rsid w:val="006A4E3A"/>
    <w:pPr>
      <w:widowControl w:val="0"/>
      <w:autoSpaceDE w:val="0"/>
      <w:autoSpaceDN w:val="0"/>
      <w:adjustRightInd w:val="0"/>
      <w:ind w:left="851"/>
      <w:jc w:val="distribute"/>
    </w:pPr>
    <w:rPr>
      <w:color w:val="auto"/>
      <w:szCs w:val="20"/>
    </w:rPr>
  </w:style>
  <w:style w:type="paragraph" w:customStyle="1" w:styleId="P40">
    <w:name w:val="P40"/>
    <w:basedOn w:val="a"/>
    <w:hidden/>
    <w:rsid w:val="006A4E3A"/>
    <w:pPr>
      <w:widowControl w:val="0"/>
      <w:tabs>
        <w:tab w:val="left" w:pos="141"/>
      </w:tabs>
      <w:autoSpaceDE w:val="0"/>
      <w:autoSpaceDN w:val="0"/>
      <w:adjustRightInd w:val="0"/>
      <w:ind w:left="851"/>
      <w:jc w:val="distribute"/>
    </w:pPr>
    <w:rPr>
      <w:color w:val="auto"/>
      <w:szCs w:val="20"/>
    </w:rPr>
  </w:style>
  <w:style w:type="paragraph" w:customStyle="1" w:styleId="aff2">
    <w:name w:val="Знак Знак Знак Знак Знак Знак Знак Знак Знак Знак Знак Знак Знак Знак Знак Знак Знак Знак Знак"/>
    <w:basedOn w:val="a"/>
    <w:rsid w:val="006A4E3A"/>
    <w:pPr>
      <w:spacing w:after="160" w:line="240" w:lineRule="exact"/>
    </w:pPr>
    <w:rPr>
      <w:rFonts w:ascii="Verdana" w:hAnsi="Verdana"/>
      <w:color w:val="auto"/>
      <w:sz w:val="20"/>
      <w:szCs w:val="20"/>
      <w:lang w:val="en-US" w:eastAsia="en-US"/>
    </w:rPr>
  </w:style>
  <w:style w:type="character" w:customStyle="1" w:styleId="24">
    <w:name w:val="Основной текст с отступом 2 Знак"/>
    <w:link w:val="25"/>
    <w:semiHidden/>
    <w:locked/>
    <w:rsid w:val="006A4E3A"/>
    <w:rPr>
      <w:lang w:val="ru-RU" w:eastAsia="ru-RU" w:bidi="ar-SA"/>
    </w:rPr>
  </w:style>
  <w:style w:type="paragraph" w:styleId="25">
    <w:name w:val="Body Text Indent 2"/>
    <w:basedOn w:val="a"/>
    <w:link w:val="24"/>
    <w:semiHidden/>
    <w:rsid w:val="006A4E3A"/>
    <w:pPr>
      <w:spacing w:after="120" w:line="480" w:lineRule="auto"/>
      <w:ind w:left="283"/>
    </w:pPr>
    <w:rPr>
      <w:color w:val="auto"/>
      <w:sz w:val="20"/>
      <w:szCs w:val="20"/>
    </w:rPr>
  </w:style>
  <w:style w:type="paragraph" w:styleId="aff3">
    <w:name w:val="No Spacing"/>
    <w:uiPriority w:val="1"/>
    <w:qFormat/>
    <w:rsid w:val="00A328C6"/>
    <w:rPr>
      <w:rFonts w:ascii="Calibri" w:hAnsi="Calibri"/>
      <w:sz w:val="22"/>
      <w:szCs w:val="22"/>
    </w:rPr>
  </w:style>
  <w:style w:type="paragraph" w:customStyle="1" w:styleId="aff4">
    <w:name w:val="Базовый"/>
    <w:rsid w:val="003E57F2"/>
    <w:pPr>
      <w:suppressAutoHyphens/>
      <w:spacing w:after="200" w:line="276" w:lineRule="auto"/>
    </w:pPr>
    <w:rPr>
      <w:rFonts w:ascii="Calibri" w:eastAsia="SimSun" w:hAnsi="Calibri" w:cs="Calibri"/>
      <w:color w:val="00000A"/>
      <w:sz w:val="22"/>
      <w:szCs w:val="22"/>
      <w:lang w:eastAsia="en-US"/>
    </w:rPr>
  </w:style>
  <w:style w:type="paragraph" w:customStyle="1" w:styleId="tekstob">
    <w:name w:val="tekstob"/>
    <w:basedOn w:val="a"/>
    <w:rsid w:val="003E57F2"/>
    <w:pPr>
      <w:spacing w:before="100" w:beforeAutospacing="1" w:after="100" w:afterAutospacing="1"/>
    </w:pPr>
    <w:rPr>
      <w:color w:val="auto"/>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1008</Words>
  <Characters>5749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6744</CharactersWithSpaces>
  <SharedDoc>false</SharedDoc>
  <HLinks>
    <vt:vector size="204" baseType="variant">
      <vt:variant>
        <vt:i4>2752564</vt:i4>
      </vt:variant>
      <vt:variant>
        <vt:i4>99</vt:i4>
      </vt:variant>
      <vt:variant>
        <vt:i4>0</vt:i4>
      </vt:variant>
      <vt:variant>
        <vt:i4>5</vt:i4>
      </vt:variant>
      <vt:variant>
        <vt:lpwstr>consultantplus://offline/ref=096814B957BF804EDFB9810F5E17E72A2D2AEE7436C6740CD574FC9EE0174493D7B07F840C41B3C3zFR4I</vt:lpwstr>
      </vt:variant>
      <vt:variant>
        <vt:lpwstr/>
      </vt:variant>
      <vt:variant>
        <vt:i4>2752564</vt:i4>
      </vt:variant>
      <vt:variant>
        <vt:i4>96</vt:i4>
      </vt:variant>
      <vt:variant>
        <vt:i4>0</vt:i4>
      </vt:variant>
      <vt:variant>
        <vt:i4>5</vt:i4>
      </vt:variant>
      <vt:variant>
        <vt:lpwstr>consultantplus://offline/ref=096814B957BF804EDFB9810F5E17E72A2D2AEE7436C6740CD574FC9EE0174493D7B07F840C41B3C3zFR4I</vt:lpwstr>
      </vt:variant>
      <vt:variant>
        <vt:lpwstr/>
      </vt:variant>
      <vt:variant>
        <vt:i4>2752564</vt:i4>
      </vt:variant>
      <vt:variant>
        <vt:i4>93</vt:i4>
      </vt:variant>
      <vt:variant>
        <vt:i4>0</vt:i4>
      </vt:variant>
      <vt:variant>
        <vt:i4>5</vt:i4>
      </vt:variant>
      <vt:variant>
        <vt:lpwstr>consultantplus://offline/ref=096814B957BF804EDFB9810F5E17E72A2D2AEE7436C6740CD574FC9EE0174493D7B07F840C41B3C3zFR4I</vt:lpwstr>
      </vt:variant>
      <vt:variant>
        <vt:lpwstr/>
      </vt:variant>
      <vt:variant>
        <vt:i4>2752564</vt:i4>
      </vt:variant>
      <vt:variant>
        <vt:i4>90</vt:i4>
      </vt:variant>
      <vt:variant>
        <vt:i4>0</vt:i4>
      </vt:variant>
      <vt:variant>
        <vt:i4>5</vt:i4>
      </vt:variant>
      <vt:variant>
        <vt:lpwstr>consultantplus://offline/ref=096814B957BF804EDFB9810F5E17E72A2D2AEE7436C6740CD574FC9EE0174493D7B07F840C41B3C3zFR4I</vt:lpwstr>
      </vt:variant>
      <vt:variant>
        <vt:lpwstr/>
      </vt:variant>
      <vt:variant>
        <vt:i4>6750260</vt:i4>
      </vt:variant>
      <vt:variant>
        <vt:i4>87</vt:i4>
      </vt:variant>
      <vt:variant>
        <vt:i4>0</vt:i4>
      </vt:variant>
      <vt:variant>
        <vt:i4>5</vt:i4>
      </vt:variant>
      <vt:variant>
        <vt:lpwstr/>
      </vt:variant>
      <vt:variant>
        <vt:lpwstr>Par264</vt:lpwstr>
      </vt:variant>
      <vt:variant>
        <vt:i4>7012400</vt:i4>
      </vt:variant>
      <vt:variant>
        <vt:i4>84</vt:i4>
      </vt:variant>
      <vt:variant>
        <vt:i4>0</vt:i4>
      </vt:variant>
      <vt:variant>
        <vt:i4>5</vt:i4>
      </vt:variant>
      <vt:variant>
        <vt:lpwstr/>
      </vt:variant>
      <vt:variant>
        <vt:lpwstr>Par228</vt:lpwstr>
      </vt:variant>
      <vt:variant>
        <vt:i4>6422578</vt:i4>
      </vt:variant>
      <vt:variant>
        <vt:i4>81</vt:i4>
      </vt:variant>
      <vt:variant>
        <vt:i4>0</vt:i4>
      </vt:variant>
      <vt:variant>
        <vt:i4>5</vt:i4>
      </vt:variant>
      <vt:variant>
        <vt:lpwstr/>
      </vt:variant>
      <vt:variant>
        <vt:lpwstr>Par1026</vt:lpwstr>
      </vt:variant>
      <vt:variant>
        <vt:i4>2752575</vt:i4>
      </vt:variant>
      <vt:variant>
        <vt:i4>78</vt:i4>
      </vt:variant>
      <vt:variant>
        <vt:i4>0</vt:i4>
      </vt:variant>
      <vt:variant>
        <vt:i4>5</vt:i4>
      </vt:variant>
      <vt:variant>
        <vt:lpwstr>consultantplus://offline/ref=096814B957BF804EDFB9810F5E17E72A2D2AE87C30C2740CD574FC9EE0174493D7B07F840C41B1C2zFR4I</vt:lpwstr>
      </vt:variant>
      <vt:variant>
        <vt:lpwstr/>
      </vt:variant>
      <vt:variant>
        <vt:i4>6750260</vt:i4>
      </vt:variant>
      <vt:variant>
        <vt:i4>75</vt:i4>
      </vt:variant>
      <vt:variant>
        <vt:i4>0</vt:i4>
      </vt:variant>
      <vt:variant>
        <vt:i4>5</vt:i4>
      </vt:variant>
      <vt:variant>
        <vt:lpwstr/>
      </vt:variant>
      <vt:variant>
        <vt:lpwstr>Par264</vt:lpwstr>
      </vt:variant>
      <vt:variant>
        <vt:i4>7012400</vt:i4>
      </vt:variant>
      <vt:variant>
        <vt:i4>72</vt:i4>
      </vt:variant>
      <vt:variant>
        <vt:i4>0</vt:i4>
      </vt:variant>
      <vt:variant>
        <vt:i4>5</vt:i4>
      </vt:variant>
      <vt:variant>
        <vt:lpwstr/>
      </vt:variant>
      <vt:variant>
        <vt:lpwstr>Par228</vt:lpwstr>
      </vt:variant>
      <vt:variant>
        <vt:i4>6422578</vt:i4>
      </vt:variant>
      <vt:variant>
        <vt:i4>69</vt:i4>
      </vt:variant>
      <vt:variant>
        <vt:i4>0</vt:i4>
      </vt:variant>
      <vt:variant>
        <vt:i4>5</vt:i4>
      </vt:variant>
      <vt:variant>
        <vt:lpwstr/>
      </vt:variant>
      <vt:variant>
        <vt:lpwstr>Par1026</vt:lpwstr>
      </vt:variant>
      <vt:variant>
        <vt:i4>6422578</vt:i4>
      </vt:variant>
      <vt:variant>
        <vt:i4>66</vt:i4>
      </vt:variant>
      <vt:variant>
        <vt:i4>0</vt:i4>
      </vt:variant>
      <vt:variant>
        <vt:i4>5</vt:i4>
      </vt:variant>
      <vt:variant>
        <vt:lpwstr/>
      </vt:variant>
      <vt:variant>
        <vt:lpwstr>Par1026</vt:lpwstr>
      </vt:variant>
      <vt:variant>
        <vt:i4>1376270</vt:i4>
      </vt:variant>
      <vt:variant>
        <vt:i4>63</vt:i4>
      </vt:variant>
      <vt:variant>
        <vt:i4>0</vt:i4>
      </vt:variant>
      <vt:variant>
        <vt:i4>5</vt:i4>
      </vt:variant>
      <vt:variant>
        <vt:lpwstr>consultantplus://offline/ref=6B10F961BCECB3585A3C23F5D66314D40D5064D8251721DC5EE2D5A5A44AJ5K</vt:lpwstr>
      </vt:variant>
      <vt:variant>
        <vt:lpwstr/>
      </vt:variant>
      <vt:variant>
        <vt:i4>2752614</vt:i4>
      </vt:variant>
      <vt:variant>
        <vt:i4>60</vt:i4>
      </vt:variant>
      <vt:variant>
        <vt:i4>0</vt:i4>
      </vt:variant>
      <vt:variant>
        <vt:i4>5</vt:i4>
      </vt:variant>
      <vt:variant>
        <vt:lpwstr>consultantplus://offline/ref=096814B957BF804EDFB9810F5E17E72A2D2AED7F32C5740CD574FC9EE0174493D7B07F840C41B1CAzFRBI</vt:lpwstr>
      </vt:variant>
      <vt:variant>
        <vt:lpwstr/>
      </vt:variant>
      <vt:variant>
        <vt:i4>1704023</vt:i4>
      </vt:variant>
      <vt:variant>
        <vt:i4>57</vt:i4>
      </vt:variant>
      <vt:variant>
        <vt:i4>0</vt:i4>
      </vt:variant>
      <vt:variant>
        <vt:i4>5</vt:i4>
      </vt:variant>
      <vt:variant>
        <vt:lpwstr>consultantplus://offline/ref=096814B957BF804EDFB9810F5E17E72A2D2AE27E30C6740CD574FC9EE0z1R7I</vt:lpwstr>
      </vt:variant>
      <vt:variant>
        <vt:lpwstr/>
      </vt:variant>
      <vt:variant>
        <vt:i4>4784129</vt:i4>
      </vt:variant>
      <vt:variant>
        <vt:i4>54</vt:i4>
      </vt:variant>
      <vt:variant>
        <vt:i4>0</vt:i4>
      </vt:variant>
      <vt:variant>
        <vt:i4>5</vt:i4>
      </vt:variant>
      <vt:variant>
        <vt:lpwstr>consultantplus://offline/ref=096814B957BF804EDFB9810F5E17E72A2429ED7E33CF2906DD2DF09CE7181B84D0F973850C41B0zCR6I</vt:lpwstr>
      </vt:variant>
      <vt:variant>
        <vt:lpwstr/>
      </vt:variant>
      <vt:variant>
        <vt:i4>6422578</vt:i4>
      </vt:variant>
      <vt:variant>
        <vt:i4>51</vt:i4>
      </vt:variant>
      <vt:variant>
        <vt:i4>0</vt:i4>
      </vt:variant>
      <vt:variant>
        <vt:i4>5</vt:i4>
      </vt:variant>
      <vt:variant>
        <vt:lpwstr/>
      </vt:variant>
      <vt:variant>
        <vt:lpwstr>Par1026</vt:lpwstr>
      </vt:variant>
      <vt:variant>
        <vt:i4>6750260</vt:i4>
      </vt:variant>
      <vt:variant>
        <vt:i4>48</vt:i4>
      </vt:variant>
      <vt:variant>
        <vt:i4>0</vt:i4>
      </vt:variant>
      <vt:variant>
        <vt:i4>5</vt:i4>
      </vt:variant>
      <vt:variant>
        <vt:lpwstr/>
      </vt:variant>
      <vt:variant>
        <vt:lpwstr>Par264</vt:lpwstr>
      </vt:variant>
      <vt:variant>
        <vt:i4>7012400</vt:i4>
      </vt:variant>
      <vt:variant>
        <vt:i4>45</vt:i4>
      </vt:variant>
      <vt:variant>
        <vt:i4>0</vt:i4>
      </vt:variant>
      <vt:variant>
        <vt:i4>5</vt:i4>
      </vt:variant>
      <vt:variant>
        <vt:lpwstr/>
      </vt:variant>
      <vt:variant>
        <vt:lpwstr>Par228</vt:lpwstr>
      </vt:variant>
      <vt:variant>
        <vt:i4>6357047</vt:i4>
      </vt:variant>
      <vt:variant>
        <vt:i4>42</vt:i4>
      </vt:variant>
      <vt:variant>
        <vt:i4>0</vt:i4>
      </vt:variant>
      <vt:variant>
        <vt:i4>5</vt:i4>
      </vt:variant>
      <vt:variant>
        <vt:lpwstr/>
      </vt:variant>
      <vt:variant>
        <vt:lpwstr>Par959</vt:lpwstr>
      </vt:variant>
      <vt:variant>
        <vt:i4>5505026</vt:i4>
      </vt:variant>
      <vt:variant>
        <vt:i4>39</vt:i4>
      </vt:variant>
      <vt:variant>
        <vt:i4>0</vt:i4>
      </vt:variant>
      <vt:variant>
        <vt:i4>5</vt:i4>
      </vt:variant>
      <vt:variant>
        <vt:lpwstr/>
      </vt:variant>
      <vt:variant>
        <vt:lpwstr>Par50</vt:lpwstr>
      </vt:variant>
      <vt:variant>
        <vt:i4>6422578</vt:i4>
      </vt:variant>
      <vt:variant>
        <vt:i4>36</vt:i4>
      </vt:variant>
      <vt:variant>
        <vt:i4>0</vt:i4>
      </vt:variant>
      <vt:variant>
        <vt:i4>5</vt:i4>
      </vt:variant>
      <vt:variant>
        <vt:lpwstr/>
      </vt:variant>
      <vt:variant>
        <vt:lpwstr>Par1026</vt:lpwstr>
      </vt:variant>
      <vt:variant>
        <vt:i4>6357047</vt:i4>
      </vt:variant>
      <vt:variant>
        <vt:i4>33</vt:i4>
      </vt:variant>
      <vt:variant>
        <vt:i4>0</vt:i4>
      </vt:variant>
      <vt:variant>
        <vt:i4>5</vt:i4>
      </vt:variant>
      <vt:variant>
        <vt:lpwstr/>
      </vt:variant>
      <vt:variant>
        <vt:lpwstr>Par959</vt:lpwstr>
      </vt:variant>
      <vt:variant>
        <vt:i4>6357047</vt:i4>
      </vt:variant>
      <vt:variant>
        <vt:i4>30</vt:i4>
      </vt:variant>
      <vt:variant>
        <vt:i4>0</vt:i4>
      </vt:variant>
      <vt:variant>
        <vt:i4>5</vt:i4>
      </vt:variant>
      <vt:variant>
        <vt:lpwstr/>
      </vt:variant>
      <vt:variant>
        <vt:lpwstr>Par959</vt:lpwstr>
      </vt:variant>
      <vt:variant>
        <vt:i4>6422578</vt:i4>
      </vt:variant>
      <vt:variant>
        <vt:i4>27</vt:i4>
      </vt:variant>
      <vt:variant>
        <vt:i4>0</vt:i4>
      </vt:variant>
      <vt:variant>
        <vt:i4>5</vt:i4>
      </vt:variant>
      <vt:variant>
        <vt:lpwstr/>
      </vt:variant>
      <vt:variant>
        <vt:lpwstr>Par1026</vt:lpwstr>
      </vt:variant>
      <vt:variant>
        <vt:i4>6357047</vt:i4>
      </vt:variant>
      <vt:variant>
        <vt:i4>24</vt:i4>
      </vt:variant>
      <vt:variant>
        <vt:i4>0</vt:i4>
      </vt:variant>
      <vt:variant>
        <vt:i4>5</vt:i4>
      </vt:variant>
      <vt:variant>
        <vt:lpwstr/>
      </vt:variant>
      <vt:variant>
        <vt:lpwstr>Par959</vt:lpwstr>
      </vt:variant>
      <vt:variant>
        <vt:i4>6357050</vt:i4>
      </vt:variant>
      <vt:variant>
        <vt:i4>21</vt:i4>
      </vt:variant>
      <vt:variant>
        <vt:i4>0</vt:i4>
      </vt:variant>
      <vt:variant>
        <vt:i4>5</vt:i4>
      </vt:variant>
      <vt:variant>
        <vt:lpwstr/>
      </vt:variant>
      <vt:variant>
        <vt:lpwstr>Par383</vt:lpwstr>
      </vt:variant>
      <vt:variant>
        <vt:i4>5767170</vt:i4>
      </vt:variant>
      <vt:variant>
        <vt:i4>18</vt:i4>
      </vt:variant>
      <vt:variant>
        <vt:i4>0</vt:i4>
      </vt:variant>
      <vt:variant>
        <vt:i4>5</vt:i4>
      </vt:variant>
      <vt:variant>
        <vt:lpwstr/>
      </vt:variant>
      <vt:variant>
        <vt:lpwstr>Par92</vt:lpwstr>
      </vt:variant>
      <vt:variant>
        <vt:i4>6422578</vt:i4>
      </vt:variant>
      <vt:variant>
        <vt:i4>15</vt:i4>
      </vt:variant>
      <vt:variant>
        <vt:i4>0</vt:i4>
      </vt:variant>
      <vt:variant>
        <vt:i4>5</vt:i4>
      </vt:variant>
      <vt:variant>
        <vt:lpwstr/>
      </vt:variant>
      <vt:variant>
        <vt:lpwstr>Par1026</vt:lpwstr>
      </vt:variant>
      <vt:variant>
        <vt:i4>6357047</vt:i4>
      </vt:variant>
      <vt:variant>
        <vt:i4>12</vt:i4>
      </vt:variant>
      <vt:variant>
        <vt:i4>0</vt:i4>
      </vt:variant>
      <vt:variant>
        <vt:i4>5</vt:i4>
      </vt:variant>
      <vt:variant>
        <vt:lpwstr/>
      </vt:variant>
      <vt:variant>
        <vt:lpwstr>Par959</vt:lpwstr>
      </vt:variant>
      <vt:variant>
        <vt:i4>6357050</vt:i4>
      </vt:variant>
      <vt:variant>
        <vt:i4>9</vt:i4>
      </vt:variant>
      <vt:variant>
        <vt:i4>0</vt:i4>
      </vt:variant>
      <vt:variant>
        <vt:i4>5</vt:i4>
      </vt:variant>
      <vt:variant>
        <vt:lpwstr/>
      </vt:variant>
      <vt:variant>
        <vt:lpwstr>Par383</vt:lpwstr>
      </vt:variant>
      <vt:variant>
        <vt:i4>5767170</vt:i4>
      </vt:variant>
      <vt:variant>
        <vt:i4>6</vt:i4>
      </vt:variant>
      <vt:variant>
        <vt:i4>0</vt:i4>
      </vt:variant>
      <vt:variant>
        <vt:i4>5</vt:i4>
      </vt:variant>
      <vt:variant>
        <vt:lpwstr/>
      </vt:variant>
      <vt:variant>
        <vt:lpwstr>Par92</vt:lpwstr>
      </vt:variant>
      <vt:variant>
        <vt:i4>5570562</vt:i4>
      </vt:variant>
      <vt:variant>
        <vt:i4>3</vt:i4>
      </vt:variant>
      <vt:variant>
        <vt:i4>0</vt:i4>
      </vt:variant>
      <vt:variant>
        <vt:i4>5</vt:i4>
      </vt:variant>
      <vt:variant>
        <vt:lpwstr/>
      </vt:variant>
      <vt:variant>
        <vt:lpwstr>Par46</vt:lpwstr>
      </vt:variant>
      <vt:variant>
        <vt:i4>7077947</vt:i4>
      </vt:variant>
      <vt:variant>
        <vt:i4>0</vt:i4>
      </vt:variant>
      <vt:variant>
        <vt:i4>0</vt:i4>
      </vt:variant>
      <vt:variant>
        <vt:i4>5</vt:i4>
      </vt:variant>
      <vt:variant>
        <vt:lpwstr/>
      </vt:variant>
      <vt:variant>
        <vt:lpwstr>Par598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Морозов</dc:creator>
  <cp:keywords/>
  <cp:lastModifiedBy>User</cp:lastModifiedBy>
  <cp:revision>16</cp:revision>
  <cp:lastPrinted>2019-11-28T08:56:00Z</cp:lastPrinted>
  <dcterms:created xsi:type="dcterms:W3CDTF">2019-10-23T11:51:00Z</dcterms:created>
  <dcterms:modified xsi:type="dcterms:W3CDTF">2019-11-28T10:09:00Z</dcterms:modified>
</cp:coreProperties>
</file>