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0" w:rsidRDefault="00F254AE" w:rsidP="003C7DE3">
      <w:pPr>
        <w:widowControl w:val="0"/>
        <w:spacing w:line="351" w:lineRule="exac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9F6550">
        <w:rPr>
          <w:bCs/>
          <w:kern w:val="32"/>
          <w:sz w:val="28"/>
          <w:szCs w:val="28"/>
        </w:rPr>
        <w:t xml:space="preserve"> </w:t>
      </w:r>
    </w:p>
    <w:p w:rsidR="009F6550" w:rsidRPr="002C4203" w:rsidRDefault="009F6550" w:rsidP="009F655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9F6550" w:rsidRPr="002C4203" w:rsidRDefault="009F6550" w:rsidP="009F655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F6550" w:rsidRPr="002C4203" w:rsidRDefault="009F6550" w:rsidP="009F655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9F6550" w:rsidRDefault="003C7DE3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72-е</w:t>
      </w:r>
      <w:r w:rsidR="009F6550">
        <w:rPr>
          <w:b/>
          <w:sz w:val="28"/>
          <w:szCs w:val="28"/>
          <w:lang w:eastAsia="uk-UA"/>
        </w:rPr>
        <w:t xml:space="preserve"> </w:t>
      </w:r>
      <w:r w:rsidR="009F6550" w:rsidRPr="002C4203">
        <w:rPr>
          <w:b/>
          <w:sz w:val="28"/>
          <w:szCs w:val="28"/>
          <w:lang w:eastAsia="uk-UA"/>
        </w:rPr>
        <w:t>заседание 1 созыва</w:t>
      </w:r>
    </w:p>
    <w:p w:rsidR="009F6550" w:rsidRPr="002C4203" w:rsidRDefault="009F6550" w:rsidP="009F65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9F6550" w:rsidRDefault="009F6550" w:rsidP="009F655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9F6550" w:rsidRPr="007C2DB5" w:rsidRDefault="009F6550" w:rsidP="009F6550">
      <w:pPr>
        <w:ind w:firstLine="709"/>
        <w:jc w:val="center"/>
        <w:rPr>
          <w:b/>
          <w:sz w:val="28"/>
        </w:rPr>
      </w:pPr>
    </w:p>
    <w:p w:rsidR="009F6550" w:rsidRPr="00C57565" w:rsidRDefault="003C7DE3" w:rsidP="009F65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ноября </w:t>
      </w:r>
      <w:r w:rsidR="009F6550" w:rsidRPr="00C57565">
        <w:rPr>
          <w:color w:val="000000"/>
          <w:sz w:val="28"/>
          <w:szCs w:val="28"/>
        </w:rPr>
        <w:t>201</w:t>
      </w:r>
      <w:r w:rsidR="009F6550">
        <w:rPr>
          <w:color w:val="000000"/>
          <w:sz w:val="28"/>
          <w:szCs w:val="28"/>
        </w:rPr>
        <w:t>8</w:t>
      </w:r>
      <w:r w:rsidR="009F6550" w:rsidRPr="00C57565">
        <w:rPr>
          <w:color w:val="000000"/>
          <w:sz w:val="28"/>
          <w:szCs w:val="28"/>
        </w:rPr>
        <w:t xml:space="preserve"> года           </w:t>
      </w:r>
      <w:r>
        <w:rPr>
          <w:color w:val="000000"/>
          <w:sz w:val="28"/>
          <w:szCs w:val="28"/>
        </w:rPr>
        <w:t xml:space="preserve">                  </w:t>
      </w:r>
      <w:r w:rsidR="009F6550" w:rsidRPr="00C57565">
        <w:rPr>
          <w:color w:val="000000"/>
          <w:sz w:val="28"/>
          <w:szCs w:val="28"/>
        </w:rPr>
        <w:t xml:space="preserve">с. </w:t>
      </w:r>
      <w:proofErr w:type="gramStart"/>
      <w:r w:rsidR="009F6550">
        <w:rPr>
          <w:color w:val="000000"/>
          <w:sz w:val="28"/>
          <w:szCs w:val="28"/>
        </w:rPr>
        <w:t>Ботаническое</w:t>
      </w:r>
      <w:proofErr w:type="gramEnd"/>
      <w:r w:rsidR="009F6550" w:rsidRPr="00C57565">
        <w:rPr>
          <w:color w:val="000000"/>
          <w:sz w:val="28"/>
          <w:szCs w:val="28"/>
        </w:rPr>
        <w:t xml:space="preserve">                                      № </w:t>
      </w:r>
      <w:r w:rsidR="00317F98">
        <w:rPr>
          <w:color w:val="000000"/>
          <w:sz w:val="28"/>
          <w:szCs w:val="28"/>
        </w:rPr>
        <w:t>102</w:t>
      </w:r>
    </w:p>
    <w:p w:rsidR="009F6550" w:rsidRPr="00C57565" w:rsidRDefault="009F6550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565">
        <w:rPr>
          <w:b/>
          <w:sz w:val="28"/>
          <w:szCs w:val="28"/>
        </w:rPr>
        <w:t xml:space="preserve">               </w:t>
      </w:r>
    </w:p>
    <w:p w:rsidR="009F6550" w:rsidRPr="00C57565" w:rsidRDefault="009F6550" w:rsidP="009F6550">
      <w:pPr>
        <w:jc w:val="both"/>
        <w:rPr>
          <w:b/>
          <w:i/>
          <w:sz w:val="28"/>
          <w:szCs w:val="28"/>
        </w:rPr>
      </w:pPr>
      <w:r w:rsidRPr="00C57565">
        <w:rPr>
          <w:b/>
          <w:i/>
          <w:sz w:val="28"/>
          <w:szCs w:val="28"/>
        </w:rPr>
        <w:t xml:space="preserve"> «Об установлении земельного налога на территории  муниципального образования </w:t>
      </w:r>
      <w:r>
        <w:rPr>
          <w:b/>
          <w:i/>
          <w:sz w:val="28"/>
          <w:szCs w:val="28"/>
        </w:rPr>
        <w:t>Ботаническое</w:t>
      </w:r>
      <w:r w:rsidRPr="00C57565">
        <w:rPr>
          <w:b/>
          <w:i/>
          <w:sz w:val="28"/>
          <w:szCs w:val="28"/>
        </w:rPr>
        <w:t xml:space="preserve"> сельское поселение Раздольненског</w:t>
      </w:r>
      <w:r>
        <w:rPr>
          <w:b/>
          <w:i/>
          <w:sz w:val="28"/>
          <w:szCs w:val="28"/>
        </w:rPr>
        <w:t>о района Республики Крым на 2019</w:t>
      </w:r>
      <w:r w:rsidRPr="00C57565">
        <w:rPr>
          <w:b/>
          <w:i/>
          <w:sz w:val="28"/>
          <w:szCs w:val="28"/>
        </w:rPr>
        <w:t xml:space="preserve"> год»</w:t>
      </w:r>
      <w:r w:rsidRPr="00C57565">
        <w:rPr>
          <w:color w:val="000000" w:themeColor="text1"/>
          <w:sz w:val="28"/>
          <w:szCs w:val="28"/>
        </w:rPr>
        <w:t xml:space="preserve">              </w:t>
      </w:r>
    </w:p>
    <w:p w:rsidR="009F6550" w:rsidRPr="00C57565" w:rsidRDefault="009F6550" w:rsidP="009F6550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C57565">
        <w:rPr>
          <w:color w:val="000000" w:themeColor="text1"/>
          <w:sz w:val="28"/>
          <w:szCs w:val="28"/>
        </w:rPr>
        <w:t xml:space="preserve">                    </w:t>
      </w:r>
    </w:p>
    <w:p w:rsidR="009F6550" w:rsidRPr="003C7DE3" w:rsidRDefault="009F6550" w:rsidP="009F6550">
      <w:pPr>
        <w:ind w:left="-15" w:firstLine="708"/>
        <w:jc w:val="both"/>
        <w:rPr>
          <w:color w:val="000000" w:themeColor="text1"/>
          <w:sz w:val="26"/>
          <w:szCs w:val="26"/>
        </w:rPr>
      </w:pPr>
      <w:proofErr w:type="gramStart"/>
      <w:r w:rsidRPr="003C7DE3"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3C7DE3">
        <w:rPr>
          <w:sz w:val="26"/>
          <w:szCs w:val="26"/>
          <w:lang w:bidi="ru-RU"/>
        </w:rPr>
        <w:t>руководствуясь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</w:t>
      </w:r>
      <w:proofErr w:type="gramEnd"/>
      <w:r w:rsidRPr="003C7DE3">
        <w:rPr>
          <w:sz w:val="26"/>
          <w:szCs w:val="26"/>
          <w:lang w:bidi="ru-RU"/>
        </w:rPr>
        <w:t xml:space="preserve"> кадастровой оценки земельных участков, расположенных на территории Республики Крым» от 04 июля 2018 года  № 755,</w:t>
      </w:r>
      <w:r w:rsidRPr="003C7DE3">
        <w:rPr>
          <w:sz w:val="26"/>
          <w:szCs w:val="26"/>
        </w:rPr>
        <w:t xml:space="preserve"> Уставом муниципального образования  Ботаническое сельское поселение Раздольненского района Республики Крым, </w:t>
      </w:r>
      <w:r w:rsidRPr="003C7DE3">
        <w:rPr>
          <w:color w:val="000000" w:themeColor="text1"/>
          <w:sz w:val="26"/>
          <w:szCs w:val="26"/>
        </w:rPr>
        <w:t>Ботанический сельский совет</w:t>
      </w:r>
      <w:r w:rsidRPr="003C7DE3">
        <w:rPr>
          <w:sz w:val="26"/>
          <w:szCs w:val="26"/>
          <w:lang w:bidi="ru-RU"/>
        </w:rPr>
        <w:t>,</w:t>
      </w:r>
      <w:r w:rsidRPr="003C7DE3">
        <w:rPr>
          <w:color w:val="000000" w:themeColor="text1"/>
          <w:sz w:val="26"/>
          <w:szCs w:val="26"/>
        </w:rPr>
        <w:t xml:space="preserve">   </w:t>
      </w: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  <w:r w:rsidRPr="003C7DE3">
        <w:rPr>
          <w:b/>
          <w:color w:val="000000" w:themeColor="text1"/>
          <w:sz w:val="26"/>
          <w:szCs w:val="26"/>
        </w:rPr>
        <w:t>РЕШИЛ:</w:t>
      </w:r>
    </w:p>
    <w:p w:rsidR="009F6550" w:rsidRPr="003C7DE3" w:rsidRDefault="009F6550" w:rsidP="009F6550">
      <w:pPr>
        <w:suppressAutoHyphens/>
        <w:jc w:val="both"/>
        <w:rPr>
          <w:b/>
          <w:color w:val="000000" w:themeColor="text1"/>
          <w:sz w:val="26"/>
          <w:szCs w:val="26"/>
        </w:rPr>
      </w:pPr>
    </w:p>
    <w:p w:rsidR="009F6550" w:rsidRPr="003C7DE3" w:rsidRDefault="009F6550" w:rsidP="009F6550">
      <w:pPr>
        <w:pStyle w:val="aa"/>
        <w:jc w:val="both"/>
        <w:rPr>
          <w:sz w:val="26"/>
          <w:szCs w:val="26"/>
        </w:rPr>
      </w:pPr>
      <w:r w:rsidRPr="003C7DE3">
        <w:rPr>
          <w:sz w:val="26"/>
          <w:szCs w:val="26"/>
        </w:rPr>
        <w:t xml:space="preserve">1. Установить и ввести в действие </w:t>
      </w:r>
      <w:bookmarkStart w:id="0" w:name="OLE_LINK5"/>
      <w:bookmarkStart w:id="1" w:name="OLE_LINK6"/>
      <w:bookmarkStart w:id="2" w:name="OLE_LINK7"/>
      <w:r w:rsidRPr="003C7DE3">
        <w:rPr>
          <w:sz w:val="26"/>
          <w:szCs w:val="26"/>
        </w:rPr>
        <w:t xml:space="preserve">на территории Ботанического сельского поселения Раздольненского района Республики Крым </w:t>
      </w:r>
      <w:bookmarkEnd w:id="0"/>
      <w:bookmarkEnd w:id="1"/>
      <w:bookmarkEnd w:id="2"/>
      <w:r w:rsidRPr="003C7DE3">
        <w:rPr>
          <w:sz w:val="26"/>
          <w:szCs w:val="26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Ботаническое сельское поселение Раздольненского района Республики Крым на 2019 год согласно приложению.</w:t>
      </w:r>
    </w:p>
    <w:p w:rsidR="009F6550" w:rsidRPr="003C7DE3" w:rsidRDefault="009F6550" w:rsidP="009F6550">
      <w:pPr>
        <w:suppressAutoHyphens/>
        <w:jc w:val="both"/>
        <w:rPr>
          <w:sz w:val="26"/>
          <w:szCs w:val="26"/>
        </w:rPr>
      </w:pPr>
      <w:r w:rsidRPr="003C7DE3">
        <w:rPr>
          <w:sz w:val="26"/>
          <w:szCs w:val="26"/>
        </w:rPr>
        <w:t>2.</w:t>
      </w:r>
      <w:r w:rsidRPr="003C7DE3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C7DE3">
        <w:rPr>
          <w:color w:val="000000"/>
          <w:sz w:val="26"/>
          <w:szCs w:val="26"/>
          <w:shd w:val="clear" w:color="auto" w:fill="FFFFFF"/>
        </w:rPr>
        <w:t xml:space="preserve">Обнародовать настоящее решение путем размещения </w:t>
      </w:r>
      <w:r w:rsidRPr="003C7DE3">
        <w:rPr>
          <w:rFonts w:eastAsia="Arial"/>
          <w:bCs/>
          <w:sz w:val="26"/>
          <w:szCs w:val="26"/>
          <w:lang w:bidi="ru-RU"/>
        </w:rPr>
        <w:t xml:space="preserve">на информационном стенде </w:t>
      </w:r>
      <w:r w:rsidR="003B4E6E" w:rsidRPr="003C7DE3">
        <w:rPr>
          <w:rFonts w:eastAsia="Arial"/>
          <w:bCs/>
          <w:sz w:val="26"/>
          <w:szCs w:val="26"/>
          <w:lang w:bidi="ru-RU"/>
        </w:rPr>
        <w:t>Ботанического</w:t>
      </w:r>
      <w:r w:rsidRPr="003C7DE3">
        <w:rPr>
          <w:rFonts w:eastAsia="Arial"/>
          <w:bCs/>
          <w:sz w:val="26"/>
          <w:szCs w:val="26"/>
          <w:lang w:bidi="ru-RU"/>
        </w:rPr>
        <w:t xml:space="preserve">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3C7DE3">
        <w:rPr>
          <w:rFonts w:eastAsia="Arial"/>
          <w:bCs/>
          <w:sz w:val="26"/>
          <w:szCs w:val="26"/>
          <w:lang w:val="uk-UA" w:bidi="ru-RU"/>
        </w:rPr>
        <w:t xml:space="preserve">в сети </w:t>
      </w:r>
      <w:proofErr w:type="spellStart"/>
      <w:r w:rsidRPr="003C7DE3">
        <w:rPr>
          <w:rFonts w:eastAsia="Arial"/>
          <w:bCs/>
          <w:sz w:val="26"/>
          <w:szCs w:val="26"/>
          <w:lang w:val="uk-UA" w:bidi="ru-RU"/>
        </w:rPr>
        <w:t>Интернет</w:t>
      </w:r>
      <w:proofErr w:type="spellEnd"/>
      <w:r w:rsidRPr="003C7DE3">
        <w:rPr>
          <w:rFonts w:eastAsia="Arial"/>
          <w:bCs/>
          <w:sz w:val="26"/>
          <w:szCs w:val="26"/>
          <w:lang w:val="uk-UA" w:bidi="ru-RU"/>
        </w:rPr>
        <w:t xml:space="preserve"> (</w:t>
      </w:r>
      <w:hyperlink r:id="rId6" w:history="1">
        <w:r w:rsidRPr="003C7DE3">
          <w:rPr>
            <w:rStyle w:val="a9"/>
            <w:sz w:val="26"/>
            <w:szCs w:val="26"/>
          </w:rPr>
          <w:t>https://admbotanika.ru</w:t>
        </w:r>
      </w:hyperlink>
      <w:r w:rsidRPr="003C7DE3">
        <w:rPr>
          <w:sz w:val="26"/>
          <w:szCs w:val="26"/>
        </w:rPr>
        <w:t>).</w:t>
      </w:r>
      <w:proofErr w:type="gramEnd"/>
    </w:p>
    <w:p w:rsidR="009F6550" w:rsidRPr="003C7DE3" w:rsidRDefault="009F6550" w:rsidP="009F6550">
      <w:pPr>
        <w:suppressAutoHyphens/>
        <w:jc w:val="both"/>
        <w:rPr>
          <w:sz w:val="26"/>
          <w:szCs w:val="26"/>
        </w:rPr>
      </w:pPr>
      <w:r w:rsidRPr="003C7DE3">
        <w:rPr>
          <w:sz w:val="26"/>
          <w:szCs w:val="26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9F6550" w:rsidRPr="003C7DE3" w:rsidRDefault="009F6550" w:rsidP="009F6550">
      <w:pPr>
        <w:pStyle w:val="aa"/>
        <w:jc w:val="both"/>
        <w:rPr>
          <w:sz w:val="26"/>
          <w:szCs w:val="26"/>
        </w:rPr>
      </w:pPr>
      <w:r w:rsidRPr="003C7DE3">
        <w:rPr>
          <w:color w:val="000000"/>
          <w:sz w:val="26"/>
          <w:szCs w:val="26"/>
        </w:rPr>
        <w:t xml:space="preserve">4. </w:t>
      </w:r>
      <w:proofErr w:type="gramStart"/>
      <w:r w:rsidRPr="003C7DE3">
        <w:rPr>
          <w:color w:val="000000"/>
          <w:sz w:val="26"/>
          <w:szCs w:val="26"/>
        </w:rPr>
        <w:t>Контроль за</w:t>
      </w:r>
      <w:proofErr w:type="gramEnd"/>
      <w:r w:rsidRPr="003C7DE3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3C7DE3">
        <w:rPr>
          <w:sz w:val="26"/>
          <w:szCs w:val="26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9F6550" w:rsidRPr="00181A15" w:rsidRDefault="009F6550" w:rsidP="009F6550">
      <w:pPr>
        <w:pStyle w:val="aa"/>
        <w:jc w:val="both"/>
      </w:pP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9F6550" w:rsidRPr="009B75BB" w:rsidRDefault="009F6550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</w:t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Приложение к решению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3C7DE3">
        <w:rPr>
          <w:rFonts w:ascii="Times New Roman" w:hAnsi="Times New Roman" w:cs="Times New Roman"/>
          <w:bCs/>
          <w:kern w:val="32"/>
          <w:sz w:val="28"/>
          <w:szCs w:val="28"/>
        </w:rPr>
        <w:t>72-го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заседания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3630F2">
        <w:rPr>
          <w:rFonts w:ascii="Times New Roman" w:hAnsi="Times New Roman" w:cs="Times New Roman"/>
          <w:bCs/>
          <w:kern w:val="32"/>
          <w:sz w:val="28"/>
          <w:szCs w:val="28"/>
        </w:rPr>
        <w:t>Ботанического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  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9F6550" w:rsidRPr="00C57565" w:rsidRDefault="009F6550" w:rsidP="009F6550">
      <w:pPr>
        <w:pStyle w:val="a6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от </w:t>
      </w:r>
      <w:r w:rsidR="003C7DE3">
        <w:rPr>
          <w:rFonts w:ascii="Times New Roman" w:hAnsi="Times New Roman" w:cs="Times New Roman"/>
          <w:bCs/>
          <w:kern w:val="32"/>
          <w:sz w:val="28"/>
          <w:szCs w:val="28"/>
        </w:rPr>
        <w:t>29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3C7DE3">
        <w:rPr>
          <w:rFonts w:ascii="Times New Roman" w:hAnsi="Times New Roman" w:cs="Times New Roman"/>
          <w:bCs/>
          <w:kern w:val="32"/>
          <w:sz w:val="28"/>
          <w:szCs w:val="28"/>
        </w:rPr>
        <w:t>11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3630F2">
        <w:rPr>
          <w:rFonts w:ascii="Times New Roman" w:hAnsi="Times New Roman" w:cs="Times New Roman"/>
          <w:bCs/>
          <w:kern w:val="32"/>
          <w:sz w:val="28"/>
          <w:szCs w:val="28"/>
        </w:rPr>
        <w:t>8</w:t>
      </w:r>
      <w:r w:rsidRPr="00C5756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 № </w:t>
      </w:r>
      <w:r w:rsidR="00317F98">
        <w:rPr>
          <w:rFonts w:ascii="Times New Roman" w:hAnsi="Times New Roman" w:cs="Times New Roman"/>
          <w:bCs/>
          <w:kern w:val="32"/>
          <w:sz w:val="28"/>
          <w:szCs w:val="28"/>
        </w:rPr>
        <w:t>102</w:t>
      </w:r>
    </w:p>
    <w:p w:rsidR="009F6550" w:rsidRDefault="009F6550" w:rsidP="009F6550">
      <w:pPr>
        <w:pStyle w:val="a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F6550" w:rsidRPr="001E5B7C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9F6550" w:rsidRPr="00884F04" w:rsidRDefault="009F6550" w:rsidP="009F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 w:rsidR="003B4E6E">
        <w:rPr>
          <w:b/>
          <w:color w:val="000000"/>
          <w:sz w:val="28"/>
          <w:szCs w:val="28"/>
        </w:rPr>
        <w:t>Ботаническое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2019 год</w:t>
      </w: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suppressAutoHyphens/>
        <w:ind w:firstLine="360"/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3" w:name="OLE_LINK9"/>
      <w:bookmarkStart w:id="4" w:name="OLE_LINK10"/>
      <w:r>
        <w:rPr>
          <w:color w:val="000000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bookmarkEnd w:id="3"/>
      <w:bookmarkEnd w:id="4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</w:t>
      </w:r>
      <w:r>
        <w:rPr>
          <w:sz w:val="28"/>
          <w:szCs w:val="28"/>
        </w:rPr>
        <w:t>Ботаниче</w:t>
      </w:r>
      <w:r>
        <w:rPr>
          <w:color w:val="000000"/>
          <w:sz w:val="28"/>
          <w:szCs w:val="28"/>
        </w:rPr>
        <w:t xml:space="preserve">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F254AE" w:rsidRPr="00B93A0A" w:rsidRDefault="003630F2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4AE"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F254AE" w:rsidRPr="00B93A0A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</w:t>
      </w:r>
      <w:r w:rsidR="003630F2">
        <w:rPr>
          <w:sz w:val="28"/>
          <w:szCs w:val="28"/>
        </w:rPr>
        <w:t xml:space="preserve"> </w:t>
      </w:r>
      <w:r w:rsidRPr="00007EAD">
        <w:rPr>
          <w:sz w:val="28"/>
          <w:szCs w:val="28"/>
        </w:rPr>
        <w:t>Налоговым период признается календарный год.</w:t>
      </w:r>
    </w:p>
    <w:p w:rsidR="00F254AE" w:rsidRPr="004B2DE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F254AE" w:rsidRPr="00007EAD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54AE" w:rsidRPr="00085517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5" w:name="OLE_LINK11"/>
      <w:bookmarkStart w:id="6" w:name="OLE_LINK12"/>
      <w:r>
        <w:rPr>
          <w:b/>
          <w:sz w:val="28"/>
          <w:szCs w:val="28"/>
        </w:rPr>
        <w:t>Статья 3. Налоговые ставки</w:t>
      </w:r>
    </w:p>
    <w:bookmarkEnd w:id="5"/>
    <w:bookmarkEnd w:id="6"/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1525"/>
      </w:tblGrid>
      <w:tr w:rsidR="00F254AE" w:rsidTr="003159B4">
        <w:tc>
          <w:tcPr>
            <w:tcW w:w="814" w:type="dxa"/>
            <w:vAlign w:val="center"/>
          </w:tcPr>
          <w:p w:rsidR="00F254AE" w:rsidRPr="00F47D9D" w:rsidRDefault="00F254AE" w:rsidP="003159B4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F254AE" w:rsidRPr="00F47D9D" w:rsidRDefault="00F254AE" w:rsidP="003159B4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254AE" w:rsidRPr="00724773" w:rsidRDefault="00F254AE" w:rsidP="003159B4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54AE" w:rsidRPr="00724773" w:rsidRDefault="00F254AE" w:rsidP="003159B4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F254AE" w:rsidRPr="00724773" w:rsidRDefault="00F254AE" w:rsidP="003159B4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</w:tr>
      <w:tr w:rsidR="00F254AE" w:rsidRPr="00F47D9D" w:rsidTr="003159B4">
        <w:tc>
          <w:tcPr>
            <w:tcW w:w="814" w:type="dxa"/>
            <w:vMerge w:val="restart"/>
            <w:tcBorders>
              <w:top w:val="nil"/>
            </w:tcBorders>
          </w:tcPr>
          <w:p w:rsidR="00F254AE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F254AE" w:rsidRPr="00F642E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Земли </w:t>
            </w:r>
          </w:p>
          <w:p w:rsidR="00F254AE" w:rsidRPr="00F642E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населённых </w:t>
            </w:r>
          </w:p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>пунктов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BE040C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Многоэтажн</w:t>
            </w:r>
            <w:r>
              <w:rPr>
                <w:sz w:val="28"/>
                <w:szCs w:val="28"/>
              </w:rPr>
              <w:t>ая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F254AE" w:rsidRPr="003B4E6E" w:rsidRDefault="003B4E6E" w:rsidP="003159B4">
            <w:pPr>
              <w:jc w:val="center"/>
              <w:rPr>
                <w:sz w:val="28"/>
                <w:szCs w:val="28"/>
              </w:rPr>
            </w:pPr>
            <w:r w:rsidRPr="003B4E6E"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F254AE" w:rsidRPr="00EA585B" w:rsidRDefault="00F254AE" w:rsidP="003B4E6E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F254AE" w:rsidRPr="00EA585B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4E6E">
              <w:rPr>
                <w:sz w:val="28"/>
                <w:szCs w:val="28"/>
              </w:rPr>
              <w:t>001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F254AE" w:rsidRPr="002D4C64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2D4C64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2D4C64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F254AE" w:rsidRPr="002D4C64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Pr="00EA585B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Pr="00EA585B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F254AE" w:rsidRPr="00EA585B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254AE" w:rsidRPr="00F47D9D" w:rsidTr="003159B4">
        <w:tc>
          <w:tcPr>
            <w:tcW w:w="81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F254AE" w:rsidRPr="00F47D9D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54AE" w:rsidRDefault="00F254AE" w:rsidP="003159B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торговли</w:t>
            </w:r>
            <w:r w:rsidR="003B4E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(торговые центры, </w:t>
            </w:r>
            <w:proofErr w:type="spellStart"/>
            <w:proofErr w:type="gram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>- развлекательные</w:t>
            </w:r>
            <w:proofErr w:type="gramEnd"/>
            <w:r>
              <w:rPr>
                <w:sz w:val="28"/>
                <w:szCs w:val="28"/>
              </w:rPr>
              <w:t xml:space="preserve"> центры (комплексы)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4AE" w:rsidRDefault="00F254AE" w:rsidP="003159B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525" w:type="dxa"/>
          </w:tcPr>
          <w:p w:rsidR="00F254AE" w:rsidRDefault="00F254A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B4E6E" w:rsidRPr="00F47D9D" w:rsidTr="003159B4">
        <w:tc>
          <w:tcPr>
            <w:tcW w:w="814" w:type="dxa"/>
            <w:vMerge w:val="restart"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vMerge w:val="restart"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</w:t>
            </w:r>
            <w:r>
              <w:rPr>
                <w:sz w:val="28"/>
                <w:szCs w:val="28"/>
              </w:rPr>
              <w:t xml:space="preserve">е </w:t>
            </w:r>
            <w:r w:rsidRPr="00EA585B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3B4E6E" w:rsidRPr="00EA585B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Pr="00EA585B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3B4E6E" w:rsidRPr="00EA585B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3B4E6E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B4E6E" w:rsidRPr="00F47D9D" w:rsidTr="003159B4">
        <w:tc>
          <w:tcPr>
            <w:tcW w:w="81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3B4E6E" w:rsidRPr="00F47D9D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B4E6E" w:rsidRDefault="003B4E6E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A585B">
              <w:rPr>
                <w:sz w:val="28"/>
                <w:szCs w:val="28"/>
              </w:rPr>
              <w:t>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4E6E" w:rsidRDefault="003B4E6E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3B4E6E" w:rsidRDefault="003B4E6E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82322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7564CA" w:rsidRDefault="007564CA" w:rsidP="007564CA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7564C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525" w:type="dxa"/>
          </w:tcPr>
          <w:p w:rsidR="007564CA" w:rsidRDefault="007564CA" w:rsidP="0098232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98232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7564C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25" w:type="dxa"/>
          </w:tcPr>
          <w:p w:rsidR="007564CA" w:rsidRDefault="007564CA" w:rsidP="0098232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EA585B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EA585B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525" w:type="dxa"/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1525" w:type="dxa"/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159B4">
        <w:tc>
          <w:tcPr>
            <w:tcW w:w="81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Default="007564CA" w:rsidP="003159B4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3159B4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564CA" w:rsidRPr="00F47D9D" w:rsidTr="003B4E6E">
        <w:tc>
          <w:tcPr>
            <w:tcW w:w="814" w:type="dxa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2D4C64" w:rsidRDefault="007564CA" w:rsidP="00991E4D">
            <w:pPr>
              <w:ind w:left="2" w:right="39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Pr="002D4C64" w:rsidRDefault="007564CA" w:rsidP="00991E4D">
            <w:pPr>
              <w:ind w:left="2" w:right="39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7564CA" w:rsidRPr="002D4C64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564CA" w:rsidRPr="00F47D9D" w:rsidTr="00587E50">
        <w:tc>
          <w:tcPr>
            <w:tcW w:w="814" w:type="dxa"/>
            <w:vMerge w:val="restart"/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4" w:type="dxa"/>
            <w:vMerge w:val="restart"/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A05D84" w:rsidRDefault="007564CA" w:rsidP="00991E4D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91E4D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7564CA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7564CA" w:rsidRPr="00F47D9D" w:rsidTr="003159B4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7564CA" w:rsidRPr="00F47D9D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7564CA" w:rsidRDefault="007564CA" w:rsidP="003159B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564CA" w:rsidRPr="00A05D84" w:rsidRDefault="007564CA" w:rsidP="00991E4D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564CA" w:rsidRDefault="007564CA" w:rsidP="00991E4D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7564CA" w:rsidRDefault="007564CA" w:rsidP="00991E4D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</w:tbl>
    <w:p w:rsidR="00F254AE" w:rsidRDefault="00F254AE" w:rsidP="00F254AE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F254AE" w:rsidRDefault="00F254AE" w:rsidP="00F254AE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F254AE" w:rsidRDefault="00F254AE" w:rsidP="00F254AE">
      <w:pPr>
        <w:rPr>
          <w:b/>
          <w:sz w:val="28"/>
          <w:szCs w:val="28"/>
        </w:rPr>
      </w:pPr>
    </w:p>
    <w:p w:rsidR="00F254AE" w:rsidRPr="001E5B7C" w:rsidRDefault="00F254AE" w:rsidP="00F254AE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F254AE" w:rsidRDefault="00F254AE" w:rsidP="00F254AE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соответствующего отчетного периода</w:t>
      </w:r>
      <w:r w:rsidR="003B4E6E">
        <w:rPr>
          <w:sz w:val="28"/>
          <w:szCs w:val="28"/>
        </w:rPr>
        <w:t xml:space="preserve"> (не позднее 30 апреля; 30 июля; 30 октября)</w:t>
      </w:r>
      <w:r>
        <w:rPr>
          <w:sz w:val="28"/>
          <w:szCs w:val="28"/>
        </w:rPr>
        <w:t>.</w:t>
      </w:r>
    </w:p>
    <w:p w:rsidR="00F254AE" w:rsidRDefault="00F254AE" w:rsidP="00F254AE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F254AE" w:rsidRPr="00884F04" w:rsidRDefault="00F254AE" w:rsidP="00F254AE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F254AE" w:rsidRPr="00BC13FF" w:rsidRDefault="00F254AE" w:rsidP="00F254AE">
      <w:pPr>
        <w:rPr>
          <w:b/>
          <w:bCs/>
          <w:color w:val="FF0000"/>
          <w:kern w:val="32"/>
          <w:sz w:val="28"/>
          <w:szCs w:val="28"/>
        </w:rPr>
      </w:pPr>
    </w:p>
    <w:p w:rsidR="00F254AE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F254AE" w:rsidRPr="00281851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C4778" w:rsidRPr="00F24C8D" w:rsidRDefault="009C4778" w:rsidP="009C4778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A34A65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C4778" w:rsidRDefault="009C4778" w:rsidP="00F254AE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</w:t>
      </w:r>
      <w:r>
        <w:rPr>
          <w:sz w:val="28"/>
          <w:szCs w:val="28"/>
        </w:rPr>
        <w:t xml:space="preserve"> в отношении одного земельного участка с видом разрешенного использования – индивидуальное жилищное строительство (код 2.1).</w:t>
      </w:r>
    </w:p>
    <w:p w:rsidR="00F254AE" w:rsidRPr="00281851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54AE" w:rsidRPr="00281851">
        <w:rPr>
          <w:sz w:val="28"/>
          <w:szCs w:val="28"/>
        </w:rPr>
        <w:t>Органы мест</w:t>
      </w:r>
      <w:r>
        <w:rPr>
          <w:sz w:val="28"/>
          <w:szCs w:val="28"/>
        </w:rPr>
        <w:t xml:space="preserve">ного самоуправления, учреждения и </w:t>
      </w:r>
      <w:proofErr w:type="gramStart"/>
      <w:r>
        <w:rPr>
          <w:sz w:val="28"/>
          <w:szCs w:val="28"/>
        </w:rPr>
        <w:t>организации</w:t>
      </w:r>
      <w:proofErr w:type="gramEnd"/>
      <w:r w:rsidR="00F254AE" w:rsidRPr="00281851">
        <w:rPr>
          <w:sz w:val="28"/>
          <w:szCs w:val="28"/>
        </w:rPr>
        <w:t xml:space="preserve"> финансируемые из бюджета муниципального образования </w:t>
      </w:r>
      <w:r w:rsidR="00F254AE">
        <w:rPr>
          <w:sz w:val="28"/>
          <w:szCs w:val="28"/>
        </w:rPr>
        <w:t>Ботаниче</w:t>
      </w:r>
      <w:r w:rsidR="00F254AE" w:rsidRPr="00281851">
        <w:rPr>
          <w:sz w:val="28"/>
          <w:szCs w:val="28"/>
        </w:rPr>
        <w:t>ское сельское поселение и</w:t>
      </w:r>
      <w:r>
        <w:rPr>
          <w:sz w:val="28"/>
          <w:szCs w:val="28"/>
        </w:rPr>
        <w:t>ли бюджета</w:t>
      </w:r>
      <w:r w:rsidR="00F254AE" w:rsidRPr="00281851">
        <w:rPr>
          <w:sz w:val="28"/>
          <w:szCs w:val="28"/>
        </w:rPr>
        <w:t xml:space="preserve"> муниципального образования Раздо</w:t>
      </w:r>
      <w:r>
        <w:rPr>
          <w:sz w:val="28"/>
          <w:szCs w:val="28"/>
        </w:rPr>
        <w:t>льненский район Республики Крым.</w:t>
      </w:r>
    </w:p>
    <w:p w:rsidR="00F254AE" w:rsidRPr="00281851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254AE">
        <w:rPr>
          <w:sz w:val="28"/>
          <w:szCs w:val="28"/>
        </w:rPr>
        <w:t>О</w:t>
      </w:r>
      <w:r w:rsidR="00F254AE" w:rsidRPr="00281851">
        <w:rPr>
          <w:sz w:val="28"/>
          <w:szCs w:val="28"/>
        </w:rPr>
        <w:t xml:space="preserve">рганизации в отношении земельных участков, </w:t>
      </w:r>
      <w:r w:rsidR="00F254AE">
        <w:rPr>
          <w:sz w:val="28"/>
          <w:szCs w:val="28"/>
        </w:rPr>
        <w:t>предназначенных для захоронения</w:t>
      </w:r>
      <w:r>
        <w:rPr>
          <w:sz w:val="28"/>
          <w:szCs w:val="28"/>
        </w:rPr>
        <w:t xml:space="preserve"> и ритуальной деятельности.</w:t>
      </w:r>
    </w:p>
    <w:p w:rsidR="00F254AE" w:rsidRPr="00644B26" w:rsidRDefault="009C4778" w:rsidP="009C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254AE" w:rsidRPr="00644B26">
        <w:rPr>
          <w:sz w:val="28"/>
          <w:szCs w:val="28"/>
        </w:rPr>
        <w:t>Организации</w:t>
      </w:r>
      <w:r>
        <w:rPr>
          <w:sz w:val="28"/>
          <w:szCs w:val="28"/>
        </w:rPr>
        <w:t>, учреждения и иные юридические лица</w:t>
      </w:r>
      <w:r w:rsidR="00F254AE" w:rsidRPr="00644B26">
        <w:rPr>
          <w:sz w:val="28"/>
          <w:szCs w:val="28"/>
        </w:rPr>
        <w:t xml:space="preserve"> в отношении земельных участков, занятых автомобильными дорогами местного значения в границах </w:t>
      </w:r>
      <w:r w:rsidR="00F254AE">
        <w:rPr>
          <w:sz w:val="28"/>
          <w:szCs w:val="28"/>
        </w:rPr>
        <w:t>Ботаниче</w:t>
      </w:r>
      <w:r w:rsidR="00F254AE" w:rsidRPr="00644B26">
        <w:rPr>
          <w:sz w:val="28"/>
          <w:szCs w:val="28"/>
        </w:rPr>
        <w:t>ского  сельского поселения Раздольненского района Республики Крым.</w:t>
      </w:r>
    </w:p>
    <w:p w:rsidR="00F254AE" w:rsidRPr="002D4C64" w:rsidRDefault="00F254AE" w:rsidP="009C4778">
      <w:pPr>
        <w:ind w:firstLine="708"/>
        <w:jc w:val="both"/>
        <w:rPr>
          <w:sz w:val="28"/>
          <w:szCs w:val="28"/>
        </w:rPr>
      </w:pPr>
      <w:r w:rsidRPr="002D4C64">
        <w:rPr>
          <w:sz w:val="28"/>
          <w:szCs w:val="28"/>
        </w:rPr>
        <w:t>3.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4.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F254AE" w:rsidRDefault="00F254AE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F254AE" w:rsidRDefault="00F254AE" w:rsidP="00F254AE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предоставления льготы являются:</w:t>
      </w:r>
    </w:p>
    <w:p w:rsidR="00F254AE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117E16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17E16">
        <w:rPr>
          <w:sz w:val="28"/>
          <w:szCs w:val="28"/>
        </w:rPr>
        <w:t xml:space="preserve"> удостоверения или справк</w:t>
      </w:r>
      <w:r>
        <w:rPr>
          <w:sz w:val="28"/>
          <w:szCs w:val="28"/>
        </w:rPr>
        <w:t>и</w:t>
      </w:r>
      <w:r w:rsidRPr="00117E16">
        <w:rPr>
          <w:sz w:val="28"/>
          <w:szCs w:val="28"/>
        </w:rPr>
        <w:t xml:space="preserve">, подтверждающую принадлежность </w:t>
      </w:r>
      <w:r>
        <w:rPr>
          <w:sz w:val="28"/>
          <w:szCs w:val="28"/>
        </w:rPr>
        <w:t xml:space="preserve">      </w:t>
      </w:r>
    </w:p>
    <w:p w:rsidR="00F254AE" w:rsidRPr="00117E16" w:rsidRDefault="00F254AE" w:rsidP="00F254AE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Pr="00117E16">
        <w:rPr>
          <w:sz w:val="28"/>
          <w:szCs w:val="28"/>
        </w:rPr>
        <w:t xml:space="preserve"> льготной  категории, </w:t>
      </w:r>
      <w:proofErr w:type="gramStart"/>
      <w:r w:rsidRPr="00117E16">
        <w:rPr>
          <w:sz w:val="28"/>
          <w:szCs w:val="28"/>
        </w:rPr>
        <w:t>выдан</w:t>
      </w:r>
      <w:r>
        <w:rPr>
          <w:sz w:val="28"/>
          <w:szCs w:val="28"/>
        </w:rPr>
        <w:t>н</w:t>
      </w:r>
      <w:r w:rsidRPr="00117E16">
        <w:rPr>
          <w:sz w:val="28"/>
          <w:szCs w:val="28"/>
        </w:rPr>
        <w:t>ую</w:t>
      </w:r>
      <w:proofErr w:type="gramEnd"/>
      <w:r w:rsidRPr="00117E16">
        <w:rPr>
          <w:sz w:val="28"/>
          <w:szCs w:val="28"/>
        </w:rPr>
        <w:t xml:space="preserve"> уполномоченным органом;</w:t>
      </w:r>
    </w:p>
    <w:p w:rsidR="00F254AE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117E16">
        <w:rPr>
          <w:sz w:val="28"/>
          <w:szCs w:val="28"/>
        </w:rPr>
        <w:lastRenderedPageBreak/>
        <w:t>копи</w:t>
      </w:r>
      <w:r>
        <w:rPr>
          <w:sz w:val="28"/>
          <w:szCs w:val="28"/>
        </w:rPr>
        <w:t>я</w:t>
      </w:r>
      <w:r w:rsidRPr="00117E16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>;</w:t>
      </w:r>
    </w:p>
    <w:p w:rsidR="00F254AE" w:rsidRPr="002D4C64" w:rsidRDefault="00F254AE" w:rsidP="00F254AE">
      <w:pPr>
        <w:pStyle w:val="a5"/>
        <w:numPr>
          <w:ilvl w:val="0"/>
          <w:numId w:val="1"/>
        </w:numPr>
        <w:ind w:left="0" w:firstLine="540"/>
        <w:contextualSpacing/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sz w:val="28"/>
          <w:szCs w:val="28"/>
        </w:rPr>
        <w:t>на</w:t>
      </w:r>
      <w:proofErr w:type="gramEnd"/>
      <w:r w:rsidRPr="002D4C64">
        <w:rPr>
          <w:sz w:val="28"/>
          <w:szCs w:val="28"/>
        </w:rPr>
        <w:t xml:space="preserve">  </w:t>
      </w:r>
    </w:p>
    <w:p w:rsidR="00F254AE" w:rsidRPr="002D4C64" w:rsidRDefault="00F254AE" w:rsidP="00F254AE">
      <w:pPr>
        <w:pStyle w:val="a5"/>
        <w:ind w:left="540"/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           земельный участок.</w:t>
      </w:r>
    </w:p>
    <w:p w:rsidR="00F254AE" w:rsidRPr="002D4C64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ind w:firstLine="730"/>
        <w:rPr>
          <w:b/>
          <w:sz w:val="28"/>
          <w:szCs w:val="28"/>
        </w:rPr>
      </w:pPr>
      <w:r w:rsidRPr="00B93A0A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B93A0A">
        <w:rPr>
          <w:b/>
          <w:sz w:val="28"/>
          <w:szCs w:val="28"/>
        </w:rPr>
        <w:t>Заключительные положения</w:t>
      </w:r>
    </w:p>
    <w:p w:rsidR="00F254AE" w:rsidRPr="00B93A0A" w:rsidRDefault="00F254AE" w:rsidP="00F254AE">
      <w:pPr>
        <w:ind w:firstLine="730"/>
        <w:rPr>
          <w:b/>
          <w:sz w:val="28"/>
          <w:szCs w:val="28"/>
        </w:rPr>
      </w:pPr>
    </w:p>
    <w:p w:rsidR="00F254AE" w:rsidRDefault="00F254AE" w:rsidP="000C2893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03BB">
        <w:rPr>
          <w:sz w:val="28"/>
          <w:szCs w:val="28"/>
        </w:rPr>
        <w:t>. Настоящее решение вступает в силу с 01.01.201</w:t>
      </w:r>
      <w:r>
        <w:rPr>
          <w:sz w:val="28"/>
          <w:szCs w:val="28"/>
        </w:rPr>
        <w:t>9</w:t>
      </w:r>
      <w:r w:rsidRPr="00F603BB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F254AE" w:rsidRPr="00F603BB" w:rsidRDefault="00F254AE" w:rsidP="00F254AE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Ботанического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</w:t>
      </w:r>
      <w:r>
        <w:rPr>
          <w:rFonts w:eastAsia="Arial"/>
          <w:bCs/>
          <w:sz w:val="28"/>
          <w:szCs w:val="28"/>
          <w:lang w:bidi="ru-RU"/>
        </w:rPr>
        <w:t>м</w:t>
      </w:r>
      <w:r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>
        <w:rPr>
          <w:rFonts w:eastAsia="Arial"/>
          <w:bCs/>
          <w:sz w:val="28"/>
          <w:szCs w:val="28"/>
          <w:lang w:bidi="ru-RU"/>
        </w:rPr>
        <w:t>Ботаническ</w:t>
      </w:r>
      <w:r w:rsidRPr="005349A7">
        <w:rPr>
          <w:rFonts w:eastAsia="Arial"/>
          <w:bCs/>
          <w:sz w:val="28"/>
          <w:szCs w:val="28"/>
          <w:lang w:bidi="ru-RU"/>
        </w:rPr>
        <w:t>ое, ул. Победы</w:t>
      </w:r>
      <w:r>
        <w:rPr>
          <w:rFonts w:eastAsia="Arial"/>
          <w:bCs/>
          <w:sz w:val="28"/>
          <w:szCs w:val="28"/>
          <w:lang w:bidi="ru-RU"/>
        </w:rPr>
        <w:t>,</w:t>
      </w:r>
      <w:r w:rsidRPr="005349A7">
        <w:rPr>
          <w:rFonts w:eastAsia="Arial"/>
          <w:bCs/>
          <w:sz w:val="28"/>
          <w:szCs w:val="28"/>
          <w:lang w:bidi="ru-RU"/>
        </w:rPr>
        <w:t xml:space="preserve"> </w:t>
      </w:r>
      <w:r>
        <w:rPr>
          <w:rFonts w:eastAsia="Arial"/>
          <w:bCs/>
          <w:sz w:val="28"/>
          <w:szCs w:val="28"/>
          <w:lang w:bidi="ru-RU"/>
        </w:rPr>
        <w:t xml:space="preserve">1А </w:t>
      </w:r>
      <w:r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sz w:val="28"/>
          <w:szCs w:val="28"/>
        </w:rPr>
        <w:t>Ботаниче</w:t>
      </w:r>
      <w:r w:rsidRPr="005349A7">
        <w:rPr>
          <w:rFonts w:eastAsia="Arial"/>
          <w:bCs/>
          <w:sz w:val="28"/>
          <w:szCs w:val="28"/>
          <w:lang w:bidi="ru-RU"/>
        </w:rPr>
        <w:t xml:space="preserve">ского сельского  поселения  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9F6550" w:rsidRPr="009F6550">
        <w:rPr>
          <w:rFonts w:eastAsia="Arial"/>
          <w:bCs/>
          <w:sz w:val="28"/>
          <w:szCs w:val="28"/>
          <w:lang w:bidi="ru-RU"/>
        </w:rPr>
        <w:t>https://admbotanika.ru</w:t>
      </w:r>
      <w:r>
        <w:rPr>
          <w:sz w:val="28"/>
          <w:szCs w:val="28"/>
        </w:rPr>
        <w:t>.</w:t>
      </w:r>
    </w:p>
    <w:p w:rsidR="00F254AE" w:rsidRDefault="00F254AE" w:rsidP="00F254AE">
      <w:pPr>
        <w:ind w:firstLine="730"/>
        <w:rPr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F254AE" w:rsidRPr="009B75BB" w:rsidRDefault="00F254AE" w:rsidP="00F254AE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 w:rsidR="0069102C">
        <w:rPr>
          <w:b/>
          <w:color w:val="000000"/>
          <w:sz w:val="28"/>
          <w:szCs w:val="28"/>
        </w:rPr>
        <w:t xml:space="preserve">еского сельского поселения </w:t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="0069102C">
        <w:rPr>
          <w:b/>
          <w:color w:val="000000"/>
          <w:sz w:val="28"/>
          <w:szCs w:val="28"/>
        </w:rPr>
        <w:tab/>
      </w:r>
      <w:r w:rsidRPr="009B75BB">
        <w:rPr>
          <w:b/>
          <w:color w:val="000000"/>
          <w:sz w:val="28"/>
          <w:szCs w:val="28"/>
        </w:rPr>
        <w:t>М.А.</w:t>
      </w:r>
      <w:r w:rsidR="0069102C"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F254AE" w:rsidRDefault="00F254AE" w:rsidP="00F254AE">
      <w:pPr>
        <w:jc w:val="both"/>
        <w:rPr>
          <w:sz w:val="28"/>
          <w:szCs w:val="28"/>
        </w:rPr>
      </w:pPr>
    </w:p>
    <w:p w:rsidR="00F254AE" w:rsidRPr="00B93A0A" w:rsidRDefault="00F254AE" w:rsidP="00F254AE">
      <w:pPr>
        <w:jc w:val="both"/>
        <w:rPr>
          <w:sz w:val="28"/>
          <w:szCs w:val="28"/>
        </w:rPr>
      </w:pPr>
    </w:p>
    <w:p w:rsidR="00F254AE" w:rsidRPr="00884F04" w:rsidRDefault="00F254AE" w:rsidP="00F2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54AE" w:rsidRDefault="00F254AE" w:rsidP="00F254AE"/>
    <w:p w:rsidR="0061399D" w:rsidRDefault="0061399D"/>
    <w:sectPr w:rsidR="0061399D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AE"/>
    <w:rsid w:val="0000324E"/>
    <w:rsid w:val="000B4DC2"/>
    <w:rsid w:val="000C2893"/>
    <w:rsid w:val="000E1EC0"/>
    <w:rsid w:val="00240B2A"/>
    <w:rsid w:val="00317F98"/>
    <w:rsid w:val="003630F2"/>
    <w:rsid w:val="003B4E6E"/>
    <w:rsid w:val="003C7DE3"/>
    <w:rsid w:val="005C1ED4"/>
    <w:rsid w:val="00607FAC"/>
    <w:rsid w:val="0061399D"/>
    <w:rsid w:val="00686C1A"/>
    <w:rsid w:val="0069102C"/>
    <w:rsid w:val="0071250C"/>
    <w:rsid w:val="007564CA"/>
    <w:rsid w:val="007A3FB7"/>
    <w:rsid w:val="00836A3A"/>
    <w:rsid w:val="00894923"/>
    <w:rsid w:val="0091620E"/>
    <w:rsid w:val="00950D6B"/>
    <w:rsid w:val="009C4778"/>
    <w:rsid w:val="009F6550"/>
    <w:rsid w:val="00C419C5"/>
    <w:rsid w:val="00CE615A"/>
    <w:rsid w:val="00ED326D"/>
    <w:rsid w:val="00F2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254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254AE"/>
    <w:rPr>
      <w:color w:val="0000FF"/>
      <w:u w:val="single"/>
    </w:rPr>
  </w:style>
  <w:style w:type="paragraph" w:styleId="aa">
    <w:name w:val="No Spacing"/>
    <w:uiPriority w:val="1"/>
    <w:qFormat/>
    <w:rsid w:val="009F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otani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2018-12-10T07:08:00Z</cp:lastPrinted>
  <dcterms:created xsi:type="dcterms:W3CDTF">2018-10-17T07:01:00Z</dcterms:created>
  <dcterms:modified xsi:type="dcterms:W3CDTF">2018-12-10T07:09:00Z</dcterms:modified>
</cp:coreProperties>
</file>