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9A8" w:rsidRDefault="00D879A8" w:rsidP="00D879A8">
      <w:pPr>
        <w:jc w:val="center"/>
        <w:rPr>
          <w:noProof/>
          <w:sz w:val="28"/>
          <w:szCs w:val="28"/>
        </w:rPr>
      </w:pPr>
      <w:r>
        <w:rPr>
          <w:noProof/>
          <w:sz w:val="28"/>
          <w:szCs w:val="28"/>
        </w:rPr>
        <w:drawing>
          <wp:inline distT="0" distB="0" distL="0" distR="0">
            <wp:extent cx="723900" cy="790575"/>
            <wp:effectExtent l="19050" t="0" r="0" b="0"/>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ыма"/>
                    <pic:cNvPicPr>
                      <a:picLocks noChangeAspect="1" noChangeArrowheads="1"/>
                    </pic:cNvPicPr>
                  </pic:nvPicPr>
                  <pic:blipFill>
                    <a:blip r:embed="rId5"/>
                    <a:srcRect/>
                    <a:stretch>
                      <a:fillRect/>
                    </a:stretch>
                  </pic:blipFill>
                  <pic:spPr bwMode="auto">
                    <a:xfrm>
                      <a:off x="0" y="0"/>
                      <a:ext cx="723900" cy="790575"/>
                    </a:xfrm>
                    <a:prstGeom prst="rect">
                      <a:avLst/>
                    </a:prstGeom>
                    <a:noFill/>
                    <a:ln w="9525">
                      <a:noFill/>
                      <a:miter lim="800000"/>
                      <a:headEnd/>
                      <a:tailEnd/>
                    </a:ln>
                  </pic:spPr>
                </pic:pic>
              </a:graphicData>
            </a:graphic>
          </wp:inline>
        </w:drawing>
      </w:r>
    </w:p>
    <w:p w:rsidR="00D879A8" w:rsidRPr="0000579A" w:rsidRDefault="00D879A8" w:rsidP="00D879A8">
      <w:pPr>
        <w:ind w:firstLine="708"/>
        <w:jc w:val="center"/>
        <w:rPr>
          <w:b/>
          <w:sz w:val="28"/>
          <w:szCs w:val="28"/>
        </w:rPr>
      </w:pPr>
      <w:r w:rsidRPr="0000579A">
        <w:rPr>
          <w:b/>
          <w:sz w:val="28"/>
          <w:szCs w:val="28"/>
        </w:rPr>
        <w:t>РЕСПУБЛИКА КРЫМ</w:t>
      </w:r>
    </w:p>
    <w:p w:rsidR="00D879A8" w:rsidRPr="0000579A" w:rsidRDefault="00D879A8" w:rsidP="00D879A8">
      <w:pPr>
        <w:jc w:val="center"/>
        <w:rPr>
          <w:b/>
          <w:sz w:val="28"/>
          <w:szCs w:val="28"/>
        </w:rPr>
      </w:pPr>
      <w:r w:rsidRPr="0000579A">
        <w:rPr>
          <w:b/>
          <w:sz w:val="28"/>
          <w:szCs w:val="28"/>
        </w:rPr>
        <w:t>РАЗДОЛЬНЕНСКИЙ РАЙОН</w:t>
      </w:r>
    </w:p>
    <w:p w:rsidR="00D879A8" w:rsidRPr="0000579A" w:rsidRDefault="00D879A8" w:rsidP="00D879A8">
      <w:pPr>
        <w:jc w:val="center"/>
        <w:rPr>
          <w:b/>
          <w:sz w:val="28"/>
          <w:szCs w:val="28"/>
        </w:rPr>
      </w:pPr>
      <w:r w:rsidRPr="0000579A">
        <w:rPr>
          <w:b/>
          <w:sz w:val="28"/>
          <w:szCs w:val="28"/>
        </w:rPr>
        <w:t>БОТАНИЧЕСКИЙ СЕЛЬСКИЙ СОВЕТ</w:t>
      </w:r>
    </w:p>
    <w:p w:rsidR="00D879A8" w:rsidRDefault="00D879A8" w:rsidP="00D879A8">
      <w:pPr>
        <w:jc w:val="center"/>
        <w:rPr>
          <w:b/>
          <w:sz w:val="28"/>
          <w:szCs w:val="28"/>
        </w:rPr>
      </w:pPr>
      <w:r w:rsidRPr="0000579A">
        <w:rPr>
          <w:b/>
          <w:sz w:val="28"/>
          <w:szCs w:val="28"/>
        </w:rPr>
        <w:t>Внеочередное 81- е заседание  1 созыва</w:t>
      </w:r>
    </w:p>
    <w:p w:rsidR="00D879A8" w:rsidRPr="0000579A" w:rsidRDefault="00D879A8" w:rsidP="00D879A8">
      <w:pPr>
        <w:jc w:val="center"/>
        <w:rPr>
          <w:b/>
          <w:sz w:val="28"/>
          <w:szCs w:val="28"/>
        </w:rPr>
      </w:pPr>
    </w:p>
    <w:p w:rsidR="00D879A8" w:rsidRPr="0000579A" w:rsidRDefault="00D879A8" w:rsidP="00D879A8">
      <w:pPr>
        <w:jc w:val="center"/>
        <w:rPr>
          <w:b/>
          <w:sz w:val="28"/>
          <w:szCs w:val="28"/>
        </w:rPr>
      </w:pPr>
      <w:r w:rsidRPr="0000579A">
        <w:rPr>
          <w:b/>
          <w:sz w:val="28"/>
          <w:szCs w:val="28"/>
        </w:rPr>
        <w:t>РЕШЕНИЕ</w:t>
      </w:r>
    </w:p>
    <w:p w:rsidR="00D879A8" w:rsidRPr="0000579A" w:rsidRDefault="00D879A8" w:rsidP="00D879A8">
      <w:pPr>
        <w:jc w:val="center"/>
        <w:rPr>
          <w:b/>
          <w:sz w:val="28"/>
          <w:szCs w:val="28"/>
        </w:rPr>
      </w:pPr>
    </w:p>
    <w:p w:rsidR="00B263C2" w:rsidRDefault="00D879A8" w:rsidP="00D879A8">
      <w:pPr>
        <w:rPr>
          <w:b/>
          <w:sz w:val="28"/>
          <w:szCs w:val="28"/>
        </w:rPr>
      </w:pPr>
      <w:r w:rsidRPr="0000579A">
        <w:rPr>
          <w:b/>
          <w:sz w:val="28"/>
          <w:szCs w:val="28"/>
        </w:rPr>
        <w:t>27 мая 2018 г.                                    с</w:t>
      </w:r>
      <w:proofErr w:type="gramStart"/>
      <w:r w:rsidRPr="0000579A">
        <w:rPr>
          <w:b/>
          <w:sz w:val="28"/>
          <w:szCs w:val="28"/>
        </w:rPr>
        <w:t>.Б</w:t>
      </w:r>
      <w:proofErr w:type="gramEnd"/>
      <w:r w:rsidRPr="0000579A">
        <w:rPr>
          <w:b/>
          <w:sz w:val="28"/>
          <w:szCs w:val="28"/>
        </w:rPr>
        <w:t>отаническое                                   №</w:t>
      </w:r>
      <w:r w:rsidR="006E18E5">
        <w:rPr>
          <w:b/>
          <w:sz w:val="28"/>
          <w:szCs w:val="28"/>
        </w:rPr>
        <w:t xml:space="preserve"> 46</w:t>
      </w:r>
    </w:p>
    <w:p w:rsidR="006E18E5" w:rsidRPr="001F415B" w:rsidRDefault="006E18E5" w:rsidP="00D879A8">
      <w:pPr>
        <w:rPr>
          <w:b/>
          <w:sz w:val="28"/>
          <w:szCs w:val="28"/>
        </w:rPr>
      </w:pPr>
    </w:p>
    <w:p w:rsidR="00AB3DB0" w:rsidRPr="009B71CC" w:rsidRDefault="0011370C" w:rsidP="006E18E5">
      <w:pPr>
        <w:tabs>
          <w:tab w:val="left" w:pos="5954"/>
        </w:tabs>
        <w:jc w:val="both"/>
        <w:rPr>
          <w:b/>
          <w:bCs/>
          <w:color w:val="000000" w:themeColor="text1"/>
          <w:sz w:val="28"/>
          <w:szCs w:val="28"/>
        </w:rPr>
      </w:pPr>
      <w:r>
        <w:rPr>
          <w:b/>
          <w:bCs/>
          <w:color w:val="000000" w:themeColor="text1"/>
          <w:sz w:val="28"/>
          <w:szCs w:val="28"/>
        </w:rPr>
        <w:t>«</w:t>
      </w:r>
      <w:r w:rsidR="00B43769" w:rsidRPr="00B43769">
        <w:rPr>
          <w:b/>
          <w:bCs/>
          <w:color w:val="000000" w:themeColor="text1"/>
          <w:sz w:val="28"/>
          <w:szCs w:val="28"/>
        </w:rPr>
        <w:t>О внесении изменений в</w:t>
      </w:r>
      <w:r w:rsidR="006E18E5">
        <w:rPr>
          <w:b/>
          <w:bCs/>
          <w:color w:val="000000" w:themeColor="text1"/>
          <w:sz w:val="28"/>
          <w:szCs w:val="28"/>
        </w:rPr>
        <w:t xml:space="preserve"> </w:t>
      </w:r>
      <w:r w:rsidR="008F159A">
        <w:rPr>
          <w:b/>
          <w:bCs/>
          <w:color w:val="000000" w:themeColor="text1"/>
          <w:sz w:val="28"/>
          <w:szCs w:val="28"/>
        </w:rPr>
        <w:t xml:space="preserve">Положение о порядке </w:t>
      </w:r>
      <w:r w:rsidR="002B77BB">
        <w:rPr>
          <w:b/>
          <w:bCs/>
          <w:color w:val="000000" w:themeColor="text1"/>
          <w:sz w:val="28"/>
          <w:szCs w:val="28"/>
        </w:rPr>
        <w:t xml:space="preserve">осуществления муниципального имущественного контроля на территории муниципального образования Ботаническое сельское поселение </w:t>
      </w:r>
      <w:proofErr w:type="spellStart"/>
      <w:r w:rsidR="002B77BB">
        <w:rPr>
          <w:b/>
          <w:bCs/>
          <w:color w:val="000000" w:themeColor="text1"/>
          <w:sz w:val="28"/>
          <w:szCs w:val="28"/>
        </w:rPr>
        <w:t>Раздольненского</w:t>
      </w:r>
      <w:proofErr w:type="spellEnd"/>
      <w:r w:rsidR="002B77BB">
        <w:rPr>
          <w:b/>
          <w:bCs/>
          <w:color w:val="000000" w:themeColor="text1"/>
          <w:sz w:val="28"/>
          <w:szCs w:val="28"/>
        </w:rPr>
        <w:t xml:space="preserve"> района Республики Крым</w:t>
      </w:r>
      <w:r w:rsidR="00AB2AAF">
        <w:rPr>
          <w:b/>
          <w:bCs/>
          <w:color w:val="000000" w:themeColor="text1"/>
          <w:sz w:val="28"/>
          <w:szCs w:val="28"/>
        </w:rPr>
        <w:t>»</w:t>
      </w:r>
      <w:r w:rsidR="00337A84">
        <w:rPr>
          <w:b/>
          <w:bCs/>
          <w:color w:val="000000" w:themeColor="text1"/>
          <w:sz w:val="28"/>
          <w:szCs w:val="28"/>
        </w:rPr>
        <w:t>, утвержденн</w:t>
      </w:r>
      <w:r w:rsidR="006E18E5">
        <w:rPr>
          <w:b/>
          <w:bCs/>
          <w:color w:val="000000" w:themeColor="text1"/>
          <w:sz w:val="28"/>
          <w:szCs w:val="28"/>
        </w:rPr>
        <w:t>о</w:t>
      </w:r>
      <w:r w:rsidR="00337A84">
        <w:rPr>
          <w:b/>
          <w:bCs/>
          <w:color w:val="000000" w:themeColor="text1"/>
          <w:sz w:val="28"/>
          <w:szCs w:val="28"/>
        </w:rPr>
        <w:t xml:space="preserve">е решением </w:t>
      </w:r>
      <w:r w:rsidR="008F159A">
        <w:rPr>
          <w:b/>
          <w:bCs/>
          <w:color w:val="000000" w:themeColor="text1"/>
          <w:sz w:val="28"/>
          <w:szCs w:val="28"/>
        </w:rPr>
        <w:t>2</w:t>
      </w:r>
      <w:r w:rsidR="002B77BB">
        <w:rPr>
          <w:b/>
          <w:bCs/>
          <w:color w:val="000000" w:themeColor="text1"/>
          <w:sz w:val="28"/>
          <w:szCs w:val="28"/>
        </w:rPr>
        <w:t>8</w:t>
      </w:r>
      <w:r w:rsidR="008F159A">
        <w:rPr>
          <w:b/>
          <w:bCs/>
          <w:color w:val="000000" w:themeColor="text1"/>
          <w:sz w:val="28"/>
          <w:szCs w:val="28"/>
        </w:rPr>
        <w:t>-го заседания 1</w:t>
      </w:r>
      <w:r w:rsidR="00277A08">
        <w:rPr>
          <w:b/>
          <w:bCs/>
          <w:color w:val="000000" w:themeColor="text1"/>
          <w:sz w:val="28"/>
          <w:szCs w:val="28"/>
        </w:rPr>
        <w:t xml:space="preserve">созыва Ботанического сельского совета </w:t>
      </w:r>
      <w:r w:rsidR="00AB2AAF">
        <w:rPr>
          <w:b/>
          <w:bCs/>
          <w:color w:val="000000" w:themeColor="text1"/>
          <w:sz w:val="28"/>
          <w:szCs w:val="28"/>
        </w:rPr>
        <w:t xml:space="preserve">от </w:t>
      </w:r>
      <w:r w:rsidR="002B77BB">
        <w:rPr>
          <w:b/>
          <w:bCs/>
          <w:color w:val="000000" w:themeColor="text1"/>
          <w:sz w:val="28"/>
          <w:szCs w:val="28"/>
        </w:rPr>
        <w:t>23.11.2015</w:t>
      </w:r>
      <w:r w:rsidR="00AB2AAF">
        <w:rPr>
          <w:b/>
          <w:bCs/>
          <w:color w:val="000000" w:themeColor="text1"/>
          <w:sz w:val="28"/>
          <w:szCs w:val="28"/>
        </w:rPr>
        <w:t xml:space="preserve">г. № </w:t>
      </w:r>
      <w:r w:rsidR="008F159A">
        <w:rPr>
          <w:b/>
          <w:bCs/>
          <w:color w:val="000000" w:themeColor="text1"/>
          <w:sz w:val="28"/>
          <w:szCs w:val="28"/>
        </w:rPr>
        <w:t>2</w:t>
      </w:r>
      <w:r w:rsidR="002B77BB">
        <w:rPr>
          <w:b/>
          <w:bCs/>
          <w:color w:val="000000" w:themeColor="text1"/>
          <w:sz w:val="28"/>
          <w:szCs w:val="28"/>
        </w:rPr>
        <w:t>45</w:t>
      </w:r>
      <w:r w:rsidR="00381C0B">
        <w:rPr>
          <w:b/>
          <w:bCs/>
          <w:color w:val="000000" w:themeColor="text1"/>
          <w:sz w:val="28"/>
          <w:szCs w:val="28"/>
        </w:rPr>
        <w:t>»</w:t>
      </w:r>
    </w:p>
    <w:p w:rsidR="009B71CC" w:rsidRDefault="009B71CC" w:rsidP="009B71CC">
      <w:pPr>
        <w:ind w:firstLine="709"/>
        <w:jc w:val="both"/>
        <w:rPr>
          <w:sz w:val="28"/>
          <w:szCs w:val="28"/>
        </w:rPr>
      </w:pPr>
      <w:bookmarkStart w:id="0" w:name="bookmark2"/>
      <w:r w:rsidRPr="00A932A7">
        <w:rPr>
          <w:sz w:val="28"/>
          <w:szCs w:val="28"/>
        </w:rPr>
        <w:t>В</w:t>
      </w:r>
      <w:r w:rsidRPr="00A932A7">
        <w:rPr>
          <w:spacing w:val="-1"/>
          <w:sz w:val="28"/>
          <w:szCs w:val="28"/>
        </w:rPr>
        <w:t>соответствии</w:t>
      </w:r>
      <w:r w:rsidRPr="00A932A7">
        <w:rPr>
          <w:spacing w:val="13"/>
          <w:sz w:val="28"/>
          <w:szCs w:val="28"/>
        </w:rPr>
        <w:t xml:space="preserve"> с </w:t>
      </w:r>
      <w:r w:rsidRPr="00A932A7">
        <w:rPr>
          <w:sz w:val="28"/>
          <w:szCs w:val="28"/>
        </w:rPr>
        <w:t xml:space="preserve">Федеральным закономот06.10.2003№131-ФЗ                     </w:t>
      </w:r>
      <w:r w:rsidRPr="00A932A7">
        <w:rPr>
          <w:spacing w:val="-2"/>
          <w:sz w:val="28"/>
          <w:szCs w:val="28"/>
        </w:rPr>
        <w:t>«Об</w:t>
      </w:r>
      <w:r w:rsidRPr="00A932A7">
        <w:rPr>
          <w:sz w:val="28"/>
          <w:szCs w:val="28"/>
        </w:rPr>
        <w:t>общих</w:t>
      </w:r>
      <w:r w:rsidRPr="00A932A7">
        <w:rPr>
          <w:spacing w:val="-1"/>
          <w:sz w:val="28"/>
          <w:szCs w:val="28"/>
        </w:rPr>
        <w:t>принципахорганизацииместногосамоуправления</w:t>
      </w:r>
      <w:r w:rsidRPr="00A932A7">
        <w:rPr>
          <w:sz w:val="28"/>
          <w:szCs w:val="28"/>
        </w:rPr>
        <w:t>вРоссийской</w:t>
      </w:r>
      <w:r w:rsidRPr="00A932A7">
        <w:rPr>
          <w:spacing w:val="-1"/>
          <w:sz w:val="28"/>
          <w:szCs w:val="28"/>
        </w:rPr>
        <w:t>Федерации»</w:t>
      </w:r>
      <w:proofErr w:type="gramStart"/>
      <w:r w:rsidRPr="00A932A7">
        <w:rPr>
          <w:spacing w:val="-1"/>
          <w:sz w:val="28"/>
          <w:szCs w:val="28"/>
        </w:rPr>
        <w:t>,Ф</w:t>
      </w:r>
      <w:proofErr w:type="gramEnd"/>
      <w:r w:rsidRPr="00A932A7">
        <w:rPr>
          <w:spacing w:val="-1"/>
          <w:sz w:val="28"/>
          <w:szCs w:val="28"/>
        </w:rPr>
        <w:t>едеральным</w:t>
      </w:r>
      <w:r w:rsidRPr="00A932A7">
        <w:rPr>
          <w:sz w:val="28"/>
          <w:szCs w:val="28"/>
        </w:rPr>
        <w:t>закономот26.12.2008№</w:t>
      </w:r>
      <w:r w:rsidRPr="00A932A7">
        <w:rPr>
          <w:spacing w:val="-1"/>
          <w:sz w:val="28"/>
          <w:szCs w:val="28"/>
        </w:rPr>
        <w:t>294-ФЗ</w:t>
      </w:r>
      <w:r w:rsidRPr="00A932A7">
        <w:rPr>
          <w:spacing w:val="-4"/>
          <w:sz w:val="28"/>
          <w:szCs w:val="28"/>
        </w:rPr>
        <w:t>«О</w:t>
      </w:r>
      <w:r w:rsidRPr="00A932A7">
        <w:rPr>
          <w:sz w:val="28"/>
          <w:szCs w:val="28"/>
        </w:rPr>
        <w:t>защите</w:t>
      </w:r>
      <w:r w:rsidRPr="00A932A7">
        <w:rPr>
          <w:spacing w:val="-1"/>
          <w:sz w:val="28"/>
          <w:szCs w:val="28"/>
        </w:rPr>
        <w:t>правюридическихлиц</w:t>
      </w:r>
      <w:r w:rsidRPr="00A932A7">
        <w:rPr>
          <w:sz w:val="28"/>
          <w:szCs w:val="28"/>
        </w:rPr>
        <w:t>и</w:t>
      </w:r>
      <w:r w:rsidRPr="00A932A7">
        <w:rPr>
          <w:spacing w:val="-1"/>
          <w:sz w:val="28"/>
          <w:szCs w:val="28"/>
        </w:rPr>
        <w:t>индивидуальныхпредпринимателей</w:t>
      </w:r>
      <w:r w:rsidRPr="00A932A7">
        <w:rPr>
          <w:sz w:val="28"/>
          <w:szCs w:val="28"/>
        </w:rPr>
        <w:t>при</w:t>
      </w:r>
      <w:r w:rsidRPr="00A932A7">
        <w:rPr>
          <w:spacing w:val="-1"/>
          <w:sz w:val="28"/>
          <w:szCs w:val="28"/>
        </w:rPr>
        <w:t>осуществлениигосударственногоконтроля</w:t>
      </w:r>
      <w:r w:rsidRPr="00A932A7">
        <w:rPr>
          <w:spacing w:val="-1"/>
          <w:w w:val="99"/>
          <w:sz w:val="28"/>
          <w:szCs w:val="28"/>
        </w:rPr>
        <w:t>(</w:t>
      </w:r>
      <w:r w:rsidRPr="00A932A7">
        <w:rPr>
          <w:spacing w:val="-1"/>
          <w:sz w:val="28"/>
          <w:szCs w:val="28"/>
        </w:rPr>
        <w:t>надзора) и муниципального контроля»,</w:t>
      </w:r>
      <w:r w:rsidRPr="00A932A7">
        <w:rPr>
          <w:spacing w:val="-1"/>
          <w:w w:val="99"/>
          <w:sz w:val="28"/>
          <w:szCs w:val="28"/>
        </w:rPr>
        <w:t>Федеральнымконституционным</w:t>
      </w:r>
      <w:r w:rsidRPr="00A932A7">
        <w:rPr>
          <w:w w:val="99"/>
          <w:sz w:val="28"/>
          <w:szCs w:val="28"/>
        </w:rPr>
        <w:t>законом</w:t>
      </w:r>
      <w:r w:rsidRPr="00A932A7">
        <w:rPr>
          <w:spacing w:val="-2"/>
          <w:w w:val="99"/>
          <w:sz w:val="28"/>
          <w:szCs w:val="28"/>
        </w:rPr>
        <w:t>от</w:t>
      </w:r>
      <w:r w:rsidRPr="00A932A7">
        <w:rPr>
          <w:sz w:val="28"/>
          <w:szCs w:val="28"/>
        </w:rPr>
        <w:t>29.12.2014№</w:t>
      </w:r>
      <w:r w:rsidRPr="00A932A7">
        <w:rPr>
          <w:spacing w:val="-1"/>
          <w:sz w:val="28"/>
          <w:szCs w:val="28"/>
        </w:rPr>
        <w:t>20-ФКЗ</w:t>
      </w:r>
      <w:r w:rsidRPr="00A932A7">
        <w:rPr>
          <w:spacing w:val="-3"/>
          <w:sz w:val="28"/>
          <w:szCs w:val="28"/>
        </w:rPr>
        <w:t>«О</w:t>
      </w:r>
      <w:r w:rsidRPr="00A932A7">
        <w:rPr>
          <w:spacing w:val="-1"/>
          <w:sz w:val="28"/>
          <w:szCs w:val="28"/>
        </w:rPr>
        <w:t>внесенииизменений</w:t>
      </w:r>
      <w:r w:rsidRPr="00A932A7">
        <w:rPr>
          <w:sz w:val="28"/>
          <w:szCs w:val="28"/>
        </w:rPr>
        <w:t>в</w:t>
      </w:r>
      <w:r w:rsidRPr="00A932A7">
        <w:rPr>
          <w:spacing w:val="-1"/>
          <w:sz w:val="28"/>
          <w:szCs w:val="28"/>
        </w:rPr>
        <w:t>Федеральныйконституционныйзакон</w:t>
      </w:r>
      <w:r w:rsidRPr="00A932A7">
        <w:rPr>
          <w:spacing w:val="-4"/>
          <w:sz w:val="28"/>
          <w:szCs w:val="28"/>
        </w:rPr>
        <w:t>«О</w:t>
      </w:r>
      <w:r w:rsidRPr="00A932A7">
        <w:rPr>
          <w:spacing w:val="-1"/>
          <w:sz w:val="28"/>
          <w:szCs w:val="28"/>
        </w:rPr>
        <w:t>принятии</w:t>
      </w:r>
      <w:r w:rsidRPr="00A932A7">
        <w:rPr>
          <w:sz w:val="28"/>
          <w:szCs w:val="28"/>
        </w:rPr>
        <w:t>в</w:t>
      </w:r>
      <w:r w:rsidRPr="00A932A7">
        <w:rPr>
          <w:spacing w:val="-1"/>
          <w:sz w:val="28"/>
          <w:szCs w:val="28"/>
        </w:rPr>
        <w:t>Российскую</w:t>
      </w:r>
      <w:r w:rsidRPr="00A932A7">
        <w:rPr>
          <w:sz w:val="28"/>
          <w:szCs w:val="28"/>
        </w:rPr>
        <w:t>Федерацию</w:t>
      </w:r>
      <w:r w:rsidRPr="00A932A7">
        <w:rPr>
          <w:spacing w:val="-1"/>
          <w:sz w:val="28"/>
          <w:szCs w:val="28"/>
        </w:rPr>
        <w:t>РеспубликиКрым</w:t>
      </w:r>
      <w:r w:rsidRPr="00A932A7">
        <w:rPr>
          <w:sz w:val="28"/>
          <w:szCs w:val="28"/>
        </w:rPr>
        <w:t>и</w:t>
      </w:r>
      <w:r w:rsidRPr="00A932A7">
        <w:rPr>
          <w:spacing w:val="-1"/>
          <w:sz w:val="28"/>
          <w:szCs w:val="28"/>
        </w:rPr>
        <w:t>образовании</w:t>
      </w:r>
      <w:r w:rsidRPr="00A932A7">
        <w:rPr>
          <w:sz w:val="28"/>
          <w:szCs w:val="28"/>
        </w:rPr>
        <w:t>в</w:t>
      </w:r>
      <w:r w:rsidRPr="00A932A7">
        <w:rPr>
          <w:spacing w:val="-1"/>
          <w:sz w:val="28"/>
          <w:szCs w:val="28"/>
        </w:rPr>
        <w:t>составе</w:t>
      </w:r>
      <w:r w:rsidRPr="00A932A7">
        <w:rPr>
          <w:sz w:val="28"/>
          <w:szCs w:val="28"/>
        </w:rPr>
        <w:t>Российской</w:t>
      </w:r>
      <w:r w:rsidRPr="00A932A7">
        <w:rPr>
          <w:spacing w:val="-1"/>
          <w:sz w:val="28"/>
          <w:szCs w:val="28"/>
        </w:rPr>
        <w:t>ФедерацииновыхсубъектовРеспубликиКрым</w:t>
      </w:r>
      <w:r w:rsidRPr="00A932A7">
        <w:rPr>
          <w:sz w:val="28"/>
          <w:szCs w:val="28"/>
        </w:rPr>
        <w:t>и</w:t>
      </w:r>
      <w:r w:rsidRPr="00A932A7">
        <w:rPr>
          <w:spacing w:val="-1"/>
          <w:sz w:val="28"/>
          <w:szCs w:val="28"/>
        </w:rPr>
        <w:t>городафедерального</w:t>
      </w:r>
      <w:r w:rsidRPr="00A932A7">
        <w:rPr>
          <w:sz w:val="28"/>
          <w:szCs w:val="28"/>
        </w:rPr>
        <w:t>значения</w:t>
      </w:r>
      <w:r w:rsidRPr="00A932A7">
        <w:rPr>
          <w:spacing w:val="-1"/>
          <w:sz w:val="28"/>
          <w:szCs w:val="28"/>
        </w:rPr>
        <w:t>Севастополя»,</w:t>
      </w:r>
      <w:r w:rsidRPr="00A932A7">
        <w:rPr>
          <w:sz w:val="28"/>
          <w:szCs w:val="28"/>
        </w:rPr>
        <w:t>Законом</w:t>
      </w:r>
      <w:r w:rsidRPr="00A932A7">
        <w:rPr>
          <w:spacing w:val="-1"/>
          <w:sz w:val="28"/>
          <w:szCs w:val="28"/>
        </w:rPr>
        <w:t>РеспубликиКрым</w:t>
      </w:r>
      <w:r w:rsidRPr="00A932A7">
        <w:rPr>
          <w:sz w:val="28"/>
          <w:szCs w:val="28"/>
        </w:rPr>
        <w:t>от21.08.2014№</w:t>
      </w:r>
      <w:r w:rsidRPr="00A932A7">
        <w:rPr>
          <w:spacing w:val="-1"/>
          <w:sz w:val="28"/>
          <w:szCs w:val="28"/>
        </w:rPr>
        <w:t>54-ЗРК</w:t>
      </w:r>
      <w:r w:rsidRPr="00A932A7">
        <w:rPr>
          <w:spacing w:val="-3"/>
          <w:sz w:val="28"/>
          <w:szCs w:val="28"/>
        </w:rPr>
        <w:t>«Об</w:t>
      </w:r>
      <w:r w:rsidRPr="00A932A7">
        <w:rPr>
          <w:spacing w:val="-1"/>
          <w:sz w:val="28"/>
          <w:szCs w:val="28"/>
        </w:rPr>
        <w:t>основахместногосамоуправления</w:t>
      </w:r>
      <w:r w:rsidRPr="00A932A7">
        <w:rPr>
          <w:sz w:val="28"/>
          <w:szCs w:val="28"/>
        </w:rPr>
        <w:t>в</w:t>
      </w:r>
      <w:r w:rsidRPr="00A932A7">
        <w:rPr>
          <w:spacing w:val="-1"/>
          <w:sz w:val="28"/>
          <w:szCs w:val="28"/>
        </w:rPr>
        <w:t>РеспубликеКрым»,</w:t>
      </w:r>
      <w:r w:rsidRPr="00A932A7">
        <w:rPr>
          <w:sz w:val="28"/>
          <w:szCs w:val="28"/>
        </w:rPr>
        <w:t xml:space="preserve">руководствуясь Уставом муниципального образования </w:t>
      </w:r>
      <w:r>
        <w:rPr>
          <w:sz w:val="28"/>
          <w:szCs w:val="28"/>
        </w:rPr>
        <w:t>Ботаническое</w:t>
      </w:r>
      <w:r w:rsidRPr="00A932A7">
        <w:rPr>
          <w:sz w:val="28"/>
          <w:szCs w:val="28"/>
        </w:rPr>
        <w:t xml:space="preserve"> сельское </w:t>
      </w:r>
      <w:r w:rsidRPr="008533D2">
        <w:rPr>
          <w:sz w:val="28"/>
          <w:szCs w:val="28"/>
        </w:rPr>
        <w:t xml:space="preserve">поселение, </w:t>
      </w:r>
      <w:r>
        <w:rPr>
          <w:sz w:val="28"/>
          <w:szCs w:val="28"/>
        </w:rPr>
        <w:t>Ботанический</w:t>
      </w:r>
      <w:r w:rsidRPr="00A932A7">
        <w:rPr>
          <w:sz w:val="28"/>
          <w:szCs w:val="28"/>
        </w:rPr>
        <w:t xml:space="preserve"> сельский совет</w:t>
      </w:r>
      <w:r>
        <w:rPr>
          <w:sz w:val="28"/>
          <w:szCs w:val="28"/>
        </w:rPr>
        <w:t>,</w:t>
      </w:r>
    </w:p>
    <w:p w:rsidR="009B71CC" w:rsidRPr="00A932A7" w:rsidRDefault="009B71CC" w:rsidP="009B71CC">
      <w:pPr>
        <w:ind w:firstLine="709"/>
        <w:jc w:val="both"/>
        <w:rPr>
          <w:color w:val="000000"/>
          <w:sz w:val="28"/>
          <w:szCs w:val="28"/>
        </w:rPr>
      </w:pPr>
    </w:p>
    <w:p w:rsidR="00B43769" w:rsidRPr="00B04C2D" w:rsidRDefault="00277A08" w:rsidP="009B71CC">
      <w:pPr>
        <w:ind w:firstLine="700"/>
        <w:jc w:val="center"/>
        <w:rPr>
          <w:b/>
          <w:sz w:val="28"/>
          <w:szCs w:val="28"/>
        </w:rPr>
      </w:pPr>
      <w:r>
        <w:rPr>
          <w:b/>
          <w:sz w:val="28"/>
          <w:szCs w:val="28"/>
        </w:rPr>
        <w:t>РЕШИЛ</w:t>
      </w:r>
      <w:r w:rsidR="00B43769" w:rsidRPr="00B04C2D">
        <w:rPr>
          <w:b/>
          <w:sz w:val="28"/>
          <w:szCs w:val="28"/>
        </w:rPr>
        <w:t>:</w:t>
      </w:r>
      <w:bookmarkEnd w:id="0"/>
    </w:p>
    <w:p w:rsidR="00020B4F" w:rsidRDefault="00020B4F" w:rsidP="00BC2B7F">
      <w:pPr>
        <w:tabs>
          <w:tab w:val="left" w:pos="5954"/>
        </w:tabs>
        <w:ind w:firstLine="700"/>
        <w:jc w:val="both"/>
        <w:rPr>
          <w:sz w:val="28"/>
          <w:szCs w:val="28"/>
        </w:rPr>
      </w:pPr>
    </w:p>
    <w:p w:rsidR="00AB2AAF" w:rsidRPr="002B77BB" w:rsidRDefault="00C004D5" w:rsidP="002B77BB">
      <w:pPr>
        <w:tabs>
          <w:tab w:val="left" w:pos="5954"/>
        </w:tabs>
        <w:ind w:firstLine="700"/>
        <w:jc w:val="both"/>
        <w:rPr>
          <w:b/>
          <w:bCs/>
          <w:color w:val="000000" w:themeColor="text1"/>
          <w:sz w:val="28"/>
          <w:szCs w:val="28"/>
        </w:rPr>
      </w:pPr>
      <w:r w:rsidRPr="00F652A3">
        <w:rPr>
          <w:sz w:val="28"/>
          <w:szCs w:val="28"/>
        </w:rPr>
        <w:t xml:space="preserve">1. </w:t>
      </w:r>
      <w:r w:rsidR="00AB2AAF" w:rsidRPr="00F652A3">
        <w:rPr>
          <w:sz w:val="28"/>
          <w:szCs w:val="28"/>
        </w:rPr>
        <w:t>Внести в</w:t>
      </w:r>
      <w:r w:rsidR="00881AFC">
        <w:rPr>
          <w:sz w:val="28"/>
          <w:szCs w:val="28"/>
        </w:rPr>
        <w:t xml:space="preserve"> </w:t>
      </w:r>
      <w:r w:rsidR="002B77BB" w:rsidRPr="002B77BB">
        <w:rPr>
          <w:bCs/>
          <w:color w:val="000000" w:themeColor="text1"/>
          <w:sz w:val="28"/>
          <w:szCs w:val="28"/>
        </w:rPr>
        <w:t xml:space="preserve">Положение о порядке осуществления муниципального имущественного контроля на территории муниципального образования Ботаническое сельское поселение </w:t>
      </w:r>
      <w:proofErr w:type="spellStart"/>
      <w:r w:rsidR="002B77BB" w:rsidRPr="002B77BB">
        <w:rPr>
          <w:bCs/>
          <w:color w:val="000000" w:themeColor="text1"/>
          <w:sz w:val="28"/>
          <w:szCs w:val="28"/>
        </w:rPr>
        <w:t>Раздольненского</w:t>
      </w:r>
      <w:proofErr w:type="spellEnd"/>
      <w:r w:rsidR="002B77BB" w:rsidRPr="002B77BB">
        <w:rPr>
          <w:bCs/>
          <w:color w:val="000000" w:themeColor="text1"/>
          <w:sz w:val="28"/>
          <w:szCs w:val="28"/>
        </w:rPr>
        <w:t xml:space="preserve"> района Республики Крым», утвержденные решением 28-го заседания 1 созыва Ботанического сельского совета от 23.11.2015 г. № 245</w:t>
      </w:r>
      <w:r w:rsidR="00AB2AAF">
        <w:rPr>
          <w:bCs/>
          <w:sz w:val="28"/>
          <w:szCs w:val="28"/>
        </w:rPr>
        <w:t>(далее – П</w:t>
      </w:r>
      <w:r w:rsidR="008F159A">
        <w:rPr>
          <w:bCs/>
          <w:sz w:val="28"/>
          <w:szCs w:val="28"/>
        </w:rPr>
        <w:t>оложение</w:t>
      </w:r>
      <w:r w:rsidR="00AB2AAF">
        <w:rPr>
          <w:bCs/>
          <w:sz w:val="28"/>
          <w:szCs w:val="28"/>
        </w:rPr>
        <w:t>) следующие изменения:</w:t>
      </w:r>
    </w:p>
    <w:p w:rsidR="008F6D36" w:rsidRDefault="00AB2AAF" w:rsidP="002B77BB">
      <w:pPr>
        <w:tabs>
          <w:tab w:val="left" w:pos="5954"/>
        </w:tabs>
        <w:ind w:firstLine="700"/>
        <w:jc w:val="both"/>
        <w:rPr>
          <w:bCs/>
          <w:sz w:val="28"/>
          <w:szCs w:val="28"/>
        </w:rPr>
      </w:pPr>
      <w:r>
        <w:rPr>
          <w:bCs/>
          <w:sz w:val="28"/>
          <w:szCs w:val="28"/>
        </w:rPr>
        <w:t xml:space="preserve">1.1. </w:t>
      </w:r>
      <w:bookmarkStart w:id="1" w:name="_Hlk7443319"/>
      <w:r w:rsidR="00B776F9">
        <w:rPr>
          <w:bCs/>
          <w:sz w:val="28"/>
          <w:szCs w:val="28"/>
        </w:rPr>
        <w:t>Пункт 4.5.2. Положения изложить в новой редакции:</w:t>
      </w:r>
    </w:p>
    <w:p w:rsidR="00B776F9" w:rsidRPr="00B776F9" w:rsidRDefault="00B776F9" w:rsidP="00B776F9">
      <w:pPr>
        <w:tabs>
          <w:tab w:val="left" w:pos="5954"/>
        </w:tabs>
        <w:ind w:left="101" w:firstLine="608"/>
        <w:jc w:val="both"/>
        <w:rPr>
          <w:color w:val="000000" w:themeColor="text1"/>
          <w:sz w:val="28"/>
          <w:szCs w:val="28"/>
        </w:rPr>
      </w:pPr>
      <w:r>
        <w:rPr>
          <w:color w:val="000000" w:themeColor="text1"/>
          <w:sz w:val="28"/>
          <w:szCs w:val="28"/>
        </w:rPr>
        <w:t xml:space="preserve">«4.5.2. </w:t>
      </w:r>
      <w:r w:rsidRPr="00B776F9">
        <w:rPr>
          <w:color w:val="000000" w:themeColor="text1"/>
          <w:sz w:val="28"/>
          <w:szCs w:val="28"/>
        </w:rPr>
        <w:t>Основанием для проведения внеплановой проверки является:</w:t>
      </w:r>
    </w:p>
    <w:p w:rsidR="00B776F9" w:rsidRPr="00B776F9" w:rsidRDefault="00B776F9" w:rsidP="00B776F9">
      <w:pPr>
        <w:tabs>
          <w:tab w:val="left" w:pos="5954"/>
        </w:tabs>
        <w:ind w:firstLine="700"/>
        <w:jc w:val="both"/>
        <w:rPr>
          <w:color w:val="000000" w:themeColor="text1"/>
          <w:sz w:val="28"/>
          <w:szCs w:val="28"/>
        </w:rPr>
      </w:pPr>
      <w:bookmarkStart w:id="2" w:name="sub_1021"/>
      <w:r w:rsidRPr="00B776F9">
        <w:rPr>
          <w:color w:val="000000" w:themeColor="text1"/>
          <w:sz w:val="28"/>
          <w:szCs w:val="28"/>
        </w:rPr>
        <w:t xml:space="preserve">1) истечение срока исполнения юридическим лицом, индивидуальным предпринимателем ранее выданного предписания об устранении </w:t>
      </w:r>
      <w:r w:rsidRPr="00B776F9">
        <w:rPr>
          <w:color w:val="000000" w:themeColor="text1"/>
          <w:sz w:val="28"/>
          <w:szCs w:val="28"/>
        </w:rPr>
        <w:lastRenderedPageBreak/>
        <w:t>выявленного нарушения обязательных требований и (или) требований, установленных муниципальными правовыми актами;</w:t>
      </w:r>
    </w:p>
    <w:bookmarkEnd w:id="2"/>
    <w:p w:rsidR="00B776F9" w:rsidRPr="00B776F9" w:rsidRDefault="00B776F9" w:rsidP="00B776F9">
      <w:pPr>
        <w:tabs>
          <w:tab w:val="left" w:pos="5954"/>
        </w:tabs>
        <w:ind w:firstLine="700"/>
        <w:jc w:val="both"/>
        <w:rPr>
          <w:color w:val="000000" w:themeColor="text1"/>
          <w:sz w:val="28"/>
          <w:szCs w:val="28"/>
        </w:rPr>
      </w:pPr>
      <w:r w:rsidRPr="00B776F9">
        <w:rPr>
          <w:color w:val="000000" w:themeColor="text1"/>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776F9" w:rsidRPr="00B776F9" w:rsidRDefault="00B776F9" w:rsidP="00B776F9">
      <w:pPr>
        <w:tabs>
          <w:tab w:val="left" w:pos="5954"/>
        </w:tabs>
        <w:ind w:firstLine="700"/>
        <w:jc w:val="both"/>
        <w:rPr>
          <w:color w:val="000000" w:themeColor="text1"/>
          <w:sz w:val="28"/>
          <w:szCs w:val="28"/>
        </w:rPr>
      </w:pPr>
      <w:r w:rsidRPr="00B776F9">
        <w:rPr>
          <w:color w:val="000000" w:themeColor="text1"/>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776F9" w:rsidRPr="00B776F9" w:rsidRDefault="00B776F9" w:rsidP="00B776F9">
      <w:pPr>
        <w:tabs>
          <w:tab w:val="left" w:pos="5954"/>
        </w:tabs>
        <w:ind w:firstLine="700"/>
        <w:jc w:val="both"/>
        <w:rPr>
          <w:color w:val="000000" w:themeColor="text1"/>
          <w:sz w:val="28"/>
          <w:szCs w:val="28"/>
        </w:rPr>
      </w:pPr>
      <w:r w:rsidRPr="00B776F9">
        <w:rPr>
          <w:color w:val="000000" w:themeColor="text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776F9" w:rsidRPr="00B776F9" w:rsidRDefault="00B776F9" w:rsidP="00B776F9">
      <w:pPr>
        <w:tabs>
          <w:tab w:val="left" w:pos="5954"/>
        </w:tabs>
        <w:ind w:firstLine="700"/>
        <w:jc w:val="both"/>
        <w:rPr>
          <w:color w:val="000000" w:themeColor="text1"/>
          <w:sz w:val="28"/>
          <w:szCs w:val="28"/>
        </w:rPr>
      </w:pPr>
      <w:r w:rsidRPr="00B776F9">
        <w:rPr>
          <w:color w:val="000000" w:themeColor="text1"/>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776F9" w:rsidRPr="00B776F9" w:rsidRDefault="00B776F9" w:rsidP="00B776F9">
      <w:pPr>
        <w:tabs>
          <w:tab w:val="left" w:pos="5954"/>
        </w:tabs>
        <w:ind w:firstLine="700"/>
        <w:jc w:val="both"/>
        <w:rPr>
          <w:color w:val="000000" w:themeColor="text1"/>
          <w:sz w:val="28"/>
          <w:szCs w:val="28"/>
        </w:rPr>
      </w:pPr>
      <w:r w:rsidRPr="00B776F9">
        <w:rPr>
          <w:color w:val="000000" w:themeColor="text1"/>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776F9" w:rsidRPr="00B776F9" w:rsidRDefault="00B776F9" w:rsidP="00B776F9">
      <w:pPr>
        <w:tabs>
          <w:tab w:val="left" w:pos="5954"/>
        </w:tabs>
        <w:ind w:firstLine="700"/>
        <w:jc w:val="both"/>
        <w:rPr>
          <w:color w:val="000000" w:themeColor="text1"/>
          <w:sz w:val="28"/>
          <w:szCs w:val="28"/>
        </w:rPr>
      </w:pPr>
      <w:r w:rsidRPr="00B776F9">
        <w:rPr>
          <w:color w:val="000000" w:themeColor="text1"/>
          <w:sz w:val="28"/>
          <w:szCs w:val="28"/>
        </w:rPr>
        <w:lastRenderedPageBreak/>
        <w:t>г) нарушение требований к маркировке товаров;</w:t>
      </w:r>
    </w:p>
    <w:p w:rsidR="00B776F9" w:rsidRPr="00B776F9" w:rsidRDefault="00B776F9" w:rsidP="00B776F9">
      <w:pPr>
        <w:tabs>
          <w:tab w:val="left" w:pos="5954"/>
        </w:tabs>
        <w:ind w:firstLine="700"/>
        <w:jc w:val="both"/>
        <w:rPr>
          <w:color w:val="000000" w:themeColor="text1"/>
          <w:sz w:val="28"/>
          <w:szCs w:val="28"/>
        </w:rPr>
      </w:pPr>
      <w:r w:rsidRPr="00B776F9">
        <w:rPr>
          <w:color w:val="000000" w:themeColor="text1"/>
          <w:sz w:val="28"/>
          <w:szCs w:val="28"/>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муниципального контроля (надзора);</w:t>
      </w:r>
    </w:p>
    <w:p w:rsidR="00B776F9" w:rsidRDefault="00B776F9" w:rsidP="00B776F9">
      <w:pPr>
        <w:tabs>
          <w:tab w:val="left" w:pos="5954"/>
        </w:tabs>
        <w:ind w:firstLine="700"/>
        <w:jc w:val="both"/>
        <w:rPr>
          <w:color w:val="000000" w:themeColor="text1"/>
          <w:sz w:val="28"/>
          <w:szCs w:val="28"/>
        </w:rPr>
      </w:pPr>
      <w:r w:rsidRPr="00B776F9">
        <w:rPr>
          <w:color w:val="000000" w:themeColor="text1"/>
          <w:sz w:val="28"/>
          <w:szCs w:val="28"/>
        </w:rPr>
        <w:t>3) приказ (распоряжение) руководителя органа муниципального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color w:val="000000" w:themeColor="text1"/>
          <w:sz w:val="28"/>
          <w:szCs w:val="28"/>
        </w:rPr>
        <w:t>».</w:t>
      </w:r>
    </w:p>
    <w:p w:rsidR="00B776F9" w:rsidRDefault="00B776F9" w:rsidP="00B776F9">
      <w:pPr>
        <w:tabs>
          <w:tab w:val="left" w:pos="5954"/>
        </w:tabs>
        <w:ind w:firstLine="700"/>
        <w:jc w:val="both"/>
        <w:rPr>
          <w:color w:val="000000" w:themeColor="text1"/>
          <w:sz w:val="28"/>
          <w:szCs w:val="28"/>
        </w:rPr>
      </w:pPr>
      <w:r>
        <w:rPr>
          <w:color w:val="000000" w:themeColor="text1"/>
          <w:sz w:val="28"/>
          <w:szCs w:val="28"/>
        </w:rPr>
        <w:t>1.2. Пункт 4.7. Положения изложить в новой редакции:</w:t>
      </w:r>
    </w:p>
    <w:p w:rsidR="00B776F9" w:rsidRPr="00B776F9" w:rsidRDefault="00B776F9" w:rsidP="00B776F9">
      <w:pPr>
        <w:tabs>
          <w:tab w:val="left" w:pos="5954"/>
        </w:tabs>
        <w:ind w:left="101" w:firstLine="608"/>
        <w:jc w:val="both"/>
        <w:rPr>
          <w:color w:val="000000" w:themeColor="text1"/>
          <w:sz w:val="28"/>
          <w:szCs w:val="28"/>
        </w:rPr>
      </w:pPr>
      <w:r>
        <w:rPr>
          <w:color w:val="000000" w:themeColor="text1"/>
          <w:sz w:val="28"/>
          <w:szCs w:val="28"/>
        </w:rPr>
        <w:t xml:space="preserve">«4.7. </w:t>
      </w:r>
      <w:r w:rsidRPr="00B776F9">
        <w:rPr>
          <w:color w:val="000000" w:themeColor="text1"/>
          <w:sz w:val="28"/>
          <w:szCs w:val="28"/>
        </w:rPr>
        <w:t>Срок проведения документарной и выездной проверок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малых предприятия в год.</w:t>
      </w:r>
    </w:p>
    <w:p w:rsidR="00B776F9" w:rsidRPr="00B776F9" w:rsidRDefault="00B776F9" w:rsidP="00B776F9">
      <w:pPr>
        <w:tabs>
          <w:tab w:val="left" w:pos="5954"/>
        </w:tabs>
        <w:ind w:firstLine="700"/>
        <w:jc w:val="both"/>
        <w:rPr>
          <w:color w:val="000000" w:themeColor="text1"/>
          <w:sz w:val="28"/>
          <w:szCs w:val="28"/>
        </w:rPr>
      </w:pPr>
      <w:r w:rsidRPr="00B776F9">
        <w:rPr>
          <w:color w:val="000000" w:themeColor="text1"/>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Отдела проводящего выездную плановую проверку, срок проведения выездной плановой проверки может продлить,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776F9" w:rsidRDefault="00B776F9" w:rsidP="00B776F9">
      <w:pPr>
        <w:tabs>
          <w:tab w:val="left" w:pos="5954"/>
        </w:tabs>
        <w:ind w:firstLine="700"/>
        <w:jc w:val="both"/>
        <w:rPr>
          <w:color w:val="000000" w:themeColor="text1"/>
          <w:sz w:val="28"/>
          <w:szCs w:val="28"/>
        </w:rPr>
      </w:pPr>
      <w:r w:rsidRPr="00B776F9">
        <w:rPr>
          <w:color w:val="000000" w:themeColor="text1"/>
          <w:sz w:val="28"/>
          <w:szCs w:val="28"/>
        </w:rPr>
        <w:t>Срок проведения документарной, выездной (как планово, так  и  неплановой)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r>
        <w:rPr>
          <w:color w:val="000000" w:themeColor="text1"/>
          <w:sz w:val="28"/>
          <w:szCs w:val="28"/>
        </w:rPr>
        <w:t>».</w:t>
      </w:r>
    </w:p>
    <w:p w:rsidR="00B776F9" w:rsidRDefault="00B776F9" w:rsidP="00B776F9">
      <w:pPr>
        <w:tabs>
          <w:tab w:val="left" w:pos="5954"/>
        </w:tabs>
        <w:ind w:firstLine="700"/>
        <w:jc w:val="both"/>
        <w:rPr>
          <w:color w:val="000000" w:themeColor="text1"/>
          <w:sz w:val="28"/>
          <w:szCs w:val="28"/>
        </w:rPr>
      </w:pPr>
      <w:r>
        <w:rPr>
          <w:color w:val="000000" w:themeColor="text1"/>
          <w:sz w:val="28"/>
          <w:szCs w:val="28"/>
        </w:rPr>
        <w:t xml:space="preserve">1.3. </w:t>
      </w:r>
      <w:r w:rsidR="00FA2608">
        <w:rPr>
          <w:color w:val="000000" w:themeColor="text1"/>
          <w:sz w:val="28"/>
          <w:szCs w:val="28"/>
        </w:rPr>
        <w:t>Пункт 5.3. Положения изложить в новой редакции:</w:t>
      </w:r>
    </w:p>
    <w:p w:rsidR="00FA2608" w:rsidRPr="00FA2608" w:rsidRDefault="00FA2608" w:rsidP="00FA2608">
      <w:pPr>
        <w:tabs>
          <w:tab w:val="left" w:pos="5954"/>
        </w:tabs>
        <w:ind w:firstLine="700"/>
        <w:jc w:val="both"/>
        <w:rPr>
          <w:color w:val="000000" w:themeColor="text1"/>
          <w:sz w:val="28"/>
          <w:szCs w:val="28"/>
        </w:rPr>
      </w:pPr>
      <w:r>
        <w:rPr>
          <w:color w:val="000000" w:themeColor="text1"/>
          <w:sz w:val="28"/>
          <w:szCs w:val="28"/>
        </w:rPr>
        <w:t>«</w:t>
      </w:r>
      <w:r w:rsidRPr="00FA2608">
        <w:rPr>
          <w:color w:val="000000" w:themeColor="text1"/>
          <w:sz w:val="28"/>
          <w:szCs w:val="28"/>
        </w:rPr>
        <w:t>5.3. Должностные лица органа муниципального контроля при проведении проверки обязаны:</w:t>
      </w:r>
    </w:p>
    <w:p w:rsidR="00FA2608" w:rsidRPr="00FA2608" w:rsidRDefault="00FA2608" w:rsidP="00FA2608">
      <w:pPr>
        <w:tabs>
          <w:tab w:val="left" w:pos="5954"/>
        </w:tabs>
        <w:ind w:firstLine="700"/>
        <w:jc w:val="both"/>
        <w:rPr>
          <w:color w:val="000000" w:themeColor="text1"/>
          <w:sz w:val="28"/>
          <w:szCs w:val="28"/>
        </w:rPr>
      </w:pPr>
      <w:bookmarkStart w:id="3" w:name="sub_181"/>
      <w:r w:rsidRPr="00FA2608">
        <w:rPr>
          <w:color w:val="000000" w:themeColor="text1"/>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w:t>
      </w:r>
      <w:r w:rsidRPr="00FA2608">
        <w:rPr>
          <w:color w:val="000000" w:themeColor="text1"/>
          <w:sz w:val="28"/>
          <w:szCs w:val="28"/>
        </w:rPr>
        <w:lastRenderedPageBreak/>
        <w:t>актами;</w:t>
      </w:r>
    </w:p>
    <w:p w:rsidR="00FA2608" w:rsidRPr="00FA2608" w:rsidRDefault="00FA2608" w:rsidP="00FA2608">
      <w:pPr>
        <w:tabs>
          <w:tab w:val="left" w:pos="5954"/>
        </w:tabs>
        <w:ind w:firstLine="700"/>
        <w:jc w:val="both"/>
        <w:rPr>
          <w:color w:val="000000" w:themeColor="text1"/>
          <w:sz w:val="28"/>
          <w:szCs w:val="28"/>
        </w:rPr>
      </w:pPr>
      <w:bookmarkStart w:id="4" w:name="sub_182"/>
      <w:bookmarkEnd w:id="3"/>
      <w:r w:rsidRPr="00FA2608">
        <w:rPr>
          <w:color w:val="000000" w:themeColor="text1"/>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A2608" w:rsidRPr="00FA2608" w:rsidRDefault="00FA2608" w:rsidP="00FA2608">
      <w:pPr>
        <w:tabs>
          <w:tab w:val="left" w:pos="5954"/>
        </w:tabs>
        <w:ind w:firstLine="700"/>
        <w:jc w:val="both"/>
        <w:rPr>
          <w:color w:val="000000" w:themeColor="text1"/>
          <w:sz w:val="28"/>
          <w:szCs w:val="28"/>
        </w:rPr>
      </w:pPr>
      <w:bookmarkStart w:id="5" w:name="sub_183"/>
      <w:bookmarkEnd w:id="4"/>
      <w:r w:rsidRPr="00FA2608">
        <w:rPr>
          <w:color w:val="000000" w:themeColor="text1"/>
          <w:sz w:val="28"/>
          <w:szCs w:val="28"/>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FA2608" w:rsidRPr="00FA2608" w:rsidRDefault="00FA2608" w:rsidP="00FA2608">
      <w:pPr>
        <w:tabs>
          <w:tab w:val="left" w:pos="5954"/>
        </w:tabs>
        <w:ind w:firstLine="700"/>
        <w:jc w:val="both"/>
        <w:rPr>
          <w:color w:val="000000" w:themeColor="text1"/>
          <w:sz w:val="28"/>
          <w:szCs w:val="28"/>
        </w:rPr>
      </w:pPr>
      <w:bookmarkStart w:id="6" w:name="sub_184"/>
      <w:bookmarkEnd w:id="5"/>
      <w:r w:rsidRPr="00FA2608">
        <w:rPr>
          <w:color w:val="000000" w:themeColor="text1"/>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FA2608" w:rsidRPr="00FA2608" w:rsidRDefault="00FA2608" w:rsidP="00FA2608">
      <w:pPr>
        <w:tabs>
          <w:tab w:val="left" w:pos="5954"/>
        </w:tabs>
        <w:ind w:firstLine="700"/>
        <w:jc w:val="both"/>
        <w:rPr>
          <w:color w:val="000000" w:themeColor="text1"/>
          <w:sz w:val="28"/>
          <w:szCs w:val="28"/>
        </w:rPr>
      </w:pPr>
      <w:bookmarkStart w:id="7" w:name="sub_185"/>
      <w:bookmarkEnd w:id="6"/>
      <w:r w:rsidRPr="00FA2608">
        <w:rPr>
          <w:color w:val="000000" w:themeColor="text1"/>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2608" w:rsidRPr="00FA2608" w:rsidRDefault="00FA2608" w:rsidP="00FA2608">
      <w:pPr>
        <w:tabs>
          <w:tab w:val="left" w:pos="5954"/>
        </w:tabs>
        <w:ind w:firstLine="700"/>
        <w:jc w:val="both"/>
        <w:rPr>
          <w:color w:val="000000" w:themeColor="text1"/>
          <w:sz w:val="28"/>
          <w:szCs w:val="28"/>
        </w:rPr>
      </w:pPr>
      <w:bookmarkStart w:id="8" w:name="sub_186"/>
      <w:bookmarkEnd w:id="7"/>
      <w:r w:rsidRPr="00FA2608">
        <w:rPr>
          <w:color w:val="000000" w:themeColor="text1"/>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A2608" w:rsidRPr="00FA2608" w:rsidRDefault="00FA2608" w:rsidP="00FA2608">
      <w:pPr>
        <w:tabs>
          <w:tab w:val="left" w:pos="5954"/>
        </w:tabs>
        <w:ind w:firstLine="700"/>
        <w:jc w:val="both"/>
        <w:rPr>
          <w:color w:val="000000" w:themeColor="text1"/>
          <w:sz w:val="28"/>
          <w:szCs w:val="28"/>
        </w:rPr>
      </w:pPr>
      <w:bookmarkStart w:id="9" w:name="sub_187"/>
      <w:bookmarkEnd w:id="8"/>
      <w:r w:rsidRPr="00FA2608">
        <w:rPr>
          <w:color w:val="000000" w:themeColor="text1"/>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9"/>
    <w:p w:rsidR="00FA2608" w:rsidRPr="00FA2608" w:rsidRDefault="00FA2608" w:rsidP="00FA2608">
      <w:pPr>
        <w:tabs>
          <w:tab w:val="left" w:pos="5954"/>
        </w:tabs>
        <w:ind w:firstLine="700"/>
        <w:jc w:val="both"/>
        <w:rPr>
          <w:color w:val="000000" w:themeColor="text1"/>
          <w:sz w:val="28"/>
          <w:szCs w:val="28"/>
        </w:rPr>
      </w:pPr>
      <w:r w:rsidRPr="00FA2608">
        <w:rPr>
          <w:color w:val="000000" w:themeColor="text1"/>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A2608" w:rsidRPr="00FA2608" w:rsidRDefault="00FA2608" w:rsidP="00FA2608">
      <w:pPr>
        <w:tabs>
          <w:tab w:val="left" w:pos="5954"/>
        </w:tabs>
        <w:ind w:firstLine="700"/>
        <w:jc w:val="both"/>
        <w:rPr>
          <w:color w:val="000000" w:themeColor="text1"/>
          <w:sz w:val="28"/>
          <w:szCs w:val="28"/>
        </w:rPr>
      </w:pPr>
      <w:r w:rsidRPr="00FA2608">
        <w:rPr>
          <w:color w:val="000000" w:themeColor="text1"/>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w:t>
      </w:r>
      <w:r w:rsidRPr="00FA2608">
        <w:rPr>
          <w:color w:val="000000" w:themeColor="text1"/>
          <w:sz w:val="28"/>
          <w:szCs w:val="28"/>
        </w:rPr>
        <w:lastRenderedPageBreak/>
        <w:t>допускать необоснованное ограничение прав и законных интересов граждан, в том числе индивидуальных предпринимателей, юридических лиц;</w:t>
      </w:r>
    </w:p>
    <w:p w:rsidR="00FA2608" w:rsidRPr="00FA2608" w:rsidRDefault="00FA2608" w:rsidP="00FA2608">
      <w:pPr>
        <w:tabs>
          <w:tab w:val="left" w:pos="5954"/>
        </w:tabs>
        <w:ind w:firstLine="700"/>
        <w:jc w:val="both"/>
        <w:rPr>
          <w:color w:val="000000" w:themeColor="text1"/>
          <w:sz w:val="28"/>
          <w:szCs w:val="28"/>
        </w:rPr>
      </w:pPr>
      <w:bookmarkStart w:id="10" w:name="sub_189"/>
      <w:r w:rsidRPr="00FA2608">
        <w:rPr>
          <w:color w:val="000000" w:themeColor="text1"/>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A2608" w:rsidRPr="00FA2608" w:rsidRDefault="00FA2608" w:rsidP="00FA2608">
      <w:pPr>
        <w:tabs>
          <w:tab w:val="left" w:pos="5954"/>
        </w:tabs>
        <w:ind w:firstLine="700"/>
        <w:jc w:val="both"/>
        <w:rPr>
          <w:color w:val="000000" w:themeColor="text1"/>
          <w:sz w:val="28"/>
          <w:szCs w:val="28"/>
        </w:rPr>
      </w:pPr>
      <w:bookmarkStart w:id="11" w:name="sub_1810"/>
      <w:bookmarkEnd w:id="10"/>
      <w:r w:rsidRPr="00FA2608">
        <w:rPr>
          <w:color w:val="000000" w:themeColor="text1"/>
          <w:sz w:val="28"/>
          <w:szCs w:val="28"/>
        </w:rPr>
        <w:t>10) соблюдать сроки проведения проверки, установленные настоящим Федеральным законом;</w:t>
      </w:r>
    </w:p>
    <w:p w:rsidR="00FA2608" w:rsidRPr="00FA2608" w:rsidRDefault="00FA2608" w:rsidP="00FA2608">
      <w:pPr>
        <w:tabs>
          <w:tab w:val="left" w:pos="5954"/>
        </w:tabs>
        <w:ind w:firstLine="700"/>
        <w:jc w:val="both"/>
        <w:rPr>
          <w:color w:val="000000" w:themeColor="text1"/>
          <w:sz w:val="28"/>
          <w:szCs w:val="28"/>
        </w:rPr>
      </w:pPr>
      <w:bookmarkStart w:id="12" w:name="sub_1811"/>
      <w:bookmarkEnd w:id="11"/>
      <w:r w:rsidRPr="00FA2608">
        <w:rPr>
          <w:color w:val="000000" w:themeColor="text1"/>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A2608" w:rsidRPr="00FA2608" w:rsidRDefault="00FA2608" w:rsidP="00FA2608">
      <w:pPr>
        <w:tabs>
          <w:tab w:val="left" w:pos="5954"/>
        </w:tabs>
        <w:ind w:firstLine="700"/>
        <w:jc w:val="both"/>
        <w:rPr>
          <w:color w:val="000000" w:themeColor="text1"/>
          <w:sz w:val="28"/>
          <w:szCs w:val="28"/>
        </w:rPr>
      </w:pPr>
      <w:bookmarkStart w:id="13" w:name="sub_1812"/>
      <w:bookmarkEnd w:id="12"/>
      <w:r w:rsidRPr="00FA2608">
        <w:rPr>
          <w:color w:val="000000" w:themeColor="text1"/>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bookmarkEnd w:id="13"/>
    <w:p w:rsidR="00FA2608" w:rsidRPr="00FA2608" w:rsidRDefault="00FA2608" w:rsidP="00FA2608">
      <w:pPr>
        <w:tabs>
          <w:tab w:val="left" w:pos="5954"/>
        </w:tabs>
        <w:ind w:firstLine="700"/>
        <w:jc w:val="both"/>
        <w:rPr>
          <w:color w:val="000000" w:themeColor="text1"/>
          <w:sz w:val="28"/>
          <w:szCs w:val="28"/>
        </w:rPr>
      </w:pPr>
      <w:r w:rsidRPr="00FA2608">
        <w:rPr>
          <w:color w:val="000000" w:themeColor="text1"/>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r>
        <w:rPr>
          <w:color w:val="000000" w:themeColor="text1"/>
          <w:sz w:val="28"/>
          <w:szCs w:val="28"/>
        </w:rPr>
        <w:t>».</w:t>
      </w:r>
    </w:p>
    <w:p w:rsidR="00FA2608" w:rsidRDefault="00FA2608" w:rsidP="00B776F9">
      <w:pPr>
        <w:tabs>
          <w:tab w:val="left" w:pos="5954"/>
        </w:tabs>
        <w:ind w:firstLine="700"/>
        <w:jc w:val="both"/>
        <w:rPr>
          <w:color w:val="000000" w:themeColor="text1"/>
          <w:sz w:val="28"/>
          <w:szCs w:val="28"/>
        </w:rPr>
      </w:pPr>
      <w:r>
        <w:rPr>
          <w:color w:val="000000" w:themeColor="text1"/>
          <w:sz w:val="28"/>
          <w:szCs w:val="28"/>
        </w:rPr>
        <w:t>1.4. Пункт 6.1. Положения изложить в новой редакции:</w:t>
      </w:r>
    </w:p>
    <w:p w:rsidR="00FA2608" w:rsidRPr="00FA2608" w:rsidRDefault="00FA2608" w:rsidP="00FA2608">
      <w:pPr>
        <w:tabs>
          <w:tab w:val="left" w:pos="5954"/>
        </w:tabs>
        <w:ind w:left="101" w:firstLine="608"/>
        <w:jc w:val="both"/>
        <w:rPr>
          <w:color w:val="000000" w:themeColor="text1"/>
          <w:sz w:val="28"/>
          <w:szCs w:val="28"/>
        </w:rPr>
      </w:pPr>
      <w:r>
        <w:rPr>
          <w:color w:val="000000" w:themeColor="text1"/>
          <w:sz w:val="28"/>
          <w:szCs w:val="28"/>
        </w:rPr>
        <w:t xml:space="preserve">«6.1. </w:t>
      </w:r>
      <w:r w:rsidRPr="00FA2608">
        <w:rPr>
          <w:color w:val="000000" w:themeColor="text1"/>
          <w:sz w:val="28"/>
          <w:szCs w:val="28"/>
        </w:rPr>
        <w:t>Пользователи и арендаторы муниципального имущества либо их законные представители при проведении мероприятий по муниципальному контролю имеют право:</w:t>
      </w:r>
    </w:p>
    <w:p w:rsidR="00FA2608" w:rsidRPr="00FA2608" w:rsidRDefault="00FA2608" w:rsidP="00FA2608">
      <w:pPr>
        <w:tabs>
          <w:tab w:val="left" w:pos="5954"/>
        </w:tabs>
        <w:ind w:firstLine="700"/>
        <w:jc w:val="both"/>
        <w:rPr>
          <w:color w:val="000000" w:themeColor="text1"/>
          <w:sz w:val="28"/>
          <w:szCs w:val="28"/>
        </w:rPr>
      </w:pPr>
      <w:bookmarkStart w:id="14" w:name="sub_211"/>
      <w:r w:rsidRPr="00FA2608">
        <w:rPr>
          <w:color w:val="000000" w:themeColor="text1"/>
          <w:sz w:val="28"/>
          <w:szCs w:val="28"/>
        </w:rPr>
        <w:t>1) непосредственно присутствовать при проведении проверки, давать объяснения по вопросам, относящимся к предмету проверки;</w:t>
      </w:r>
    </w:p>
    <w:p w:rsidR="00FA2608" w:rsidRPr="00FA2608" w:rsidRDefault="00FA2608" w:rsidP="00FA2608">
      <w:pPr>
        <w:tabs>
          <w:tab w:val="left" w:pos="5954"/>
        </w:tabs>
        <w:ind w:firstLine="700"/>
        <w:jc w:val="both"/>
        <w:rPr>
          <w:color w:val="000000" w:themeColor="text1"/>
          <w:sz w:val="28"/>
          <w:szCs w:val="28"/>
        </w:rPr>
      </w:pPr>
      <w:bookmarkStart w:id="15" w:name="sub_212"/>
      <w:bookmarkEnd w:id="14"/>
      <w:r w:rsidRPr="00FA2608">
        <w:rPr>
          <w:color w:val="000000" w:themeColor="text1"/>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15"/>
    <w:p w:rsidR="00FA2608" w:rsidRPr="00FA2608" w:rsidRDefault="00FA2608" w:rsidP="00FA2608">
      <w:pPr>
        <w:tabs>
          <w:tab w:val="left" w:pos="5954"/>
        </w:tabs>
        <w:ind w:firstLine="700"/>
        <w:jc w:val="both"/>
        <w:rPr>
          <w:color w:val="000000" w:themeColor="text1"/>
          <w:sz w:val="28"/>
          <w:szCs w:val="28"/>
        </w:rPr>
      </w:pPr>
      <w:r w:rsidRPr="00FA2608">
        <w:rPr>
          <w:color w:val="000000" w:themeColor="text1"/>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A2608" w:rsidRPr="00FA2608" w:rsidRDefault="00FA2608" w:rsidP="00FA2608">
      <w:pPr>
        <w:tabs>
          <w:tab w:val="left" w:pos="5954"/>
        </w:tabs>
        <w:ind w:firstLine="700"/>
        <w:jc w:val="both"/>
        <w:rPr>
          <w:color w:val="000000" w:themeColor="text1"/>
          <w:sz w:val="28"/>
          <w:szCs w:val="28"/>
        </w:rPr>
      </w:pPr>
      <w:r w:rsidRPr="00FA2608">
        <w:rPr>
          <w:color w:val="000000" w:themeColor="text1"/>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FA2608" w:rsidRPr="00FA2608" w:rsidRDefault="00FA2608" w:rsidP="00FA2608">
      <w:pPr>
        <w:tabs>
          <w:tab w:val="left" w:pos="5954"/>
        </w:tabs>
        <w:ind w:firstLine="700"/>
        <w:jc w:val="both"/>
        <w:rPr>
          <w:color w:val="000000" w:themeColor="text1"/>
          <w:sz w:val="28"/>
          <w:szCs w:val="28"/>
        </w:rPr>
      </w:pPr>
      <w:bookmarkStart w:id="16" w:name="sub_213"/>
      <w:r w:rsidRPr="00FA2608">
        <w:rPr>
          <w:color w:val="000000" w:themeColor="text1"/>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A2608" w:rsidRPr="00FA2608" w:rsidRDefault="00FA2608" w:rsidP="00FA2608">
      <w:pPr>
        <w:tabs>
          <w:tab w:val="left" w:pos="5954"/>
        </w:tabs>
        <w:ind w:firstLine="700"/>
        <w:jc w:val="both"/>
        <w:rPr>
          <w:color w:val="000000" w:themeColor="text1"/>
          <w:sz w:val="28"/>
          <w:szCs w:val="28"/>
        </w:rPr>
      </w:pPr>
      <w:bookmarkStart w:id="17" w:name="sub_214"/>
      <w:bookmarkEnd w:id="16"/>
      <w:r w:rsidRPr="00FA2608">
        <w:rPr>
          <w:color w:val="000000" w:themeColor="text1"/>
          <w:sz w:val="28"/>
          <w:szCs w:val="28"/>
        </w:rPr>
        <w:t xml:space="preserve">4) обжаловать действия (бездействие) должностных лиц органа </w:t>
      </w:r>
      <w:r w:rsidRPr="00FA2608">
        <w:rPr>
          <w:color w:val="000000" w:themeColor="text1"/>
          <w:sz w:val="28"/>
          <w:szCs w:val="28"/>
        </w:rPr>
        <w:lastRenderedPageBreak/>
        <w:t>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17"/>
    <w:p w:rsidR="00B776F9" w:rsidRPr="00152E93" w:rsidRDefault="00FA2608" w:rsidP="00FA2608">
      <w:pPr>
        <w:tabs>
          <w:tab w:val="left" w:pos="5954"/>
        </w:tabs>
        <w:ind w:firstLine="700"/>
        <w:jc w:val="both"/>
        <w:rPr>
          <w:color w:val="000000" w:themeColor="text1"/>
          <w:sz w:val="28"/>
          <w:szCs w:val="28"/>
        </w:rPr>
      </w:pPr>
      <w:r w:rsidRPr="00FA2608">
        <w:rPr>
          <w:color w:val="000000" w:themeColor="text1"/>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Pr>
          <w:color w:val="000000" w:themeColor="text1"/>
          <w:sz w:val="28"/>
          <w:szCs w:val="28"/>
        </w:rPr>
        <w:t>».</w:t>
      </w:r>
      <w:bookmarkStart w:id="18" w:name="_GoBack"/>
      <w:bookmarkEnd w:id="18"/>
    </w:p>
    <w:bookmarkEnd w:id="1"/>
    <w:p w:rsidR="00B43769" w:rsidRDefault="00203ECB" w:rsidP="00B263C2">
      <w:pPr>
        <w:pStyle w:val="a4"/>
        <w:shd w:val="clear" w:color="auto" w:fill="auto"/>
        <w:spacing w:before="0" w:after="0" w:line="240" w:lineRule="auto"/>
        <w:ind w:right="-3" w:firstLine="700"/>
        <w:rPr>
          <w:rFonts w:ascii="Times New Roman" w:hAnsi="Times New Roman" w:cs="Times New Roman"/>
        </w:rPr>
      </w:pPr>
      <w:r>
        <w:rPr>
          <w:rFonts w:ascii="Times New Roman" w:hAnsi="Times New Roman" w:cs="Times New Roman"/>
        </w:rPr>
        <w:t>2</w:t>
      </w:r>
      <w:r w:rsidR="00C004D5" w:rsidRPr="00BF6A23">
        <w:rPr>
          <w:rFonts w:ascii="Times New Roman" w:hAnsi="Times New Roman" w:cs="Times New Roman"/>
        </w:rPr>
        <w:t xml:space="preserve">. Настоящее </w:t>
      </w:r>
      <w:r w:rsidR="00277A08">
        <w:rPr>
          <w:rFonts w:ascii="Times New Roman" w:hAnsi="Times New Roman" w:cs="Times New Roman"/>
        </w:rPr>
        <w:t>решение</w:t>
      </w:r>
      <w:r w:rsidR="00C004D5" w:rsidRPr="00BF6A23">
        <w:rPr>
          <w:rFonts w:ascii="Times New Roman" w:hAnsi="Times New Roman" w:cs="Times New Roman"/>
        </w:rPr>
        <w:t xml:space="preserve"> вступает</w:t>
      </w:r>
      <w:r w:rsidR="00C004D5" w:rsidRPr="00C004D5">
        <w:rPr>
          <w:rFonts w:ascii="Times New Roman" w:hAnsi="Times New Roman" w:cs="Times New Roman"/>
        </w:rPr>
        <w:t xml:space="preserve"> в силу с</w:t>
      </w:r>
      <w:r w:rsidR="00C16129">
        <w:rPr>
          <w:rFonts w:ascii="Times New Roman" w:hAnsi="Times New Roman" w:cs="Times New Roman"/>
        </w:rPr>
        <w:t xml:space="preserve">о дня его </w:t>
      </w:r>
      <w:r w:rsidR="00C004D5" w:rsidRPr="00C004D5">
        <w:rPr>
          <w:rFonts w:ascii="Times New Roman" w:hAnsi="Times New Roman" w:cs="Times New Roman"/>
        </w:rPr>
        <w:t>официально</w:t>
      </w:r>
      <w:r w:rsidR="00C16129">
        <w:rPr>
          <w:rFonts w:ascii="Times New Roman" w:hAnsi="Times New Roman" w:cs="Times New Roman"/>
        </w:rPr>
        <w:t>го</w:t>
      </w:r>
      <w:r w:rsidR="00C004D5" w:rsidRPr="00C004D5">
        <w:rPr>
          <w:rFonts w:ascii="Times New Roman" w:hAnsi="Times New Roman" w:cs="Times New Roman"/>
        </w:rPr>
        <w:t xml:space="preserve"> обнародовани</w:t>
      </w:r>
      <w:r w:rsidR="00C16129">
        <w:rPr>
          <w:rFonts w:ascii="Times New Roman" w:hAnsi="Times New Roman" w:cs="Times New Roman"/>
        </w:rPr>
        <w:t>я</w:t>
      </w:r>
      <w:r w:rsidR="00B263C2">
        <w:rPr>
          <w:rFonts w:ascii="Times New Roman" w:hAnsi="Times New Roman" w:cs="Times New Roman"/>
        </w:rPr>
        <w:t>.</w:t>
      </w:r>
    </w:p>
    <w:p w:rsidR="003A14D7" w:rsidRPr="00C004D5" w:rsidRDefault="003A14D7" w:rsidP="00B263C2">
      <w:pPr>
        <w:pStyle w:val="a4"/>
        <w:shd w:val="clear" w:color="auto" w:fill="auto"/>
        <w:spacing w:before="0" w:after="0" w:line="240" w:lineRule="auto"/>
        <w:ind w:right="-3" w:firstLine="700"/>
        <w:rPr>
          <w:rFonts w:ascii="Times New Roman" w:hAnsi="Times New Roman" w:cs="Times New Roman"/>
        </w:rPr>
      </w:pPr>
    </w:p>
    <w:p w:rsidR="00881AFC" w:rsidRDefault="00881AFC" w:rsidP="00881AFC">
      <w:pPr>
        <w:pStyle w:val="ConsTitle"/>
        <w:widowControl/>
        <w:tabs>
          <w:tab w:val="center" w:pos="4677"/>
        </w:tabs>
        <w:ind w:right="0"/>
        <w:rPr>
          <w:rFonts w:ascii="Times New Roman" w:hAnsi="Times New Roman" w:cs="Times New Roman"/>
          <w:sz w:val="28"/>
          <w:szCs w:val="28"/>
        </w:rPr>
      </w:pPr>
      <w:r w:rsidRPr="0000579A">
        <w:rPr>
          <w:rFonts w:ascii="Times New Roman" w:hAnsi="Times New Roman" w:cs="Times New Roman"/>
          <w:sz w:val="28"/>
          <w:szCs w:val="28"/>
        </w:rPr>
        <w:t xml:space="preserve">Председатель </w:t>
      </w:r>
      <w:proofErr w:type="gramStart"/>
      <w:r w:rsidRPr="0000579A">
        <w:rPr>
          <w:rFonts w:ascii="Times New Roman" w:hAnsi="Times New Roman" w:cs="Times New Roman"/>
          <w:sz w:val="28"/>
          <w:szCs w:val="28"/>
        </w:rPr>
        <w:t>Ботанического</w:t>
      </w:r>
      <w:proofErr w:type="gramEnd"/>
      <w:r w:rsidRPr="0000579A">
        <w:rPr>
          <w:rFonts w:ascii="Times New Roman" w:hAnsi="Times New Roman" w:cs="Times New Roman"/>
          <w:sz w:val="28"/>
          <w:szCs w:val="28"/>
        </w:rPr>
        <w:t xml:space="preserve"> сельского </w:t>
      </w:r>
    </w:p>
    <w:p w:rsidR="00881AFC" w:rsidRDefault="00881AFC" w:rsidP="00881AFC">
      <w:pPr>
        <w:pStyle w:val="ConsTitle"/>
        <w:widowControl/>
        <w:tabs>
          <w:tab w:val="center" w:pos="4677"/>
        </w:tabs>
        <w:ind w:right="0"/>
        <w:rPr>
          <w:rFonts w:ascii="Times New Roman" w:hAnsi="Times New Roman" w:cs="Times New Roman"/>
          <w:sz w:val="28"/>
          <w:szCs w:val="28"/>
        </w:rPr>
      </w:pPr>
      <w:proofErr w:type="spellStart"/>
      <w:proofErr w:type="gramStart"/>
      <w:r w:rsidRPr="0000579A">
        <w:rPr>
          <w:rFonts w:ascii="Times New Roman" w:hAnsi="Times New Roman" w:cs="Times New Roman"/>
          <w:sz w:val="28"/>
          <w:szCs w:val="28"/>
        </w:rPr>
        <w:t>совета-глава</w:t>
      </w:r>
      <w:proofErr w:type="spellEnd"/>
      <w:proofErr w:type="gramEnd"/>
      <w:r w:rsidRPr="0000579A">
        <w:rPr>
          <w:rFonts w:ascii="Times New Roman" w:hAnsi="Times New Roman" w:cs="Times New Roman"/>
          <w:sz w:val="28"/>
          <w:szCs w:val="28"/>
        </w:rPr>
        <w:t xml:space="preserve"> администрации </w:t>
      </w:r>
    </w:p>
    <w:p w:rsidR="00881AFC" w:rsidRPr="00253C51" w:rsidRDefault="00881AFC" w:rsidP="00881AFC">
      <w:pPr>
        <w:pStyle w:val="ConsTitle"/>
        <w:widowControl/>
        <w:tabs>
          <w:tab w:val="center" w:pos="4677"/>
        </w:tabs>
        <w:ind w:right="0"/>
        <w:rPr>
          <w:rFonts w:ascii="Times New Roman" w:hAnsi="Times New Roman" w:cs="Times New Roman"/>
          <w:sz w:val="28"/>
          <w:szCs w:val="28"/>
        </w:rPr>
      </w:pPr>
      <w:r w:rsidRPr="0000579A">
        <w:rPr>
          <w:rFonts w:ascii="Times New Roman" w:hAnsi="Times New Roman" w:cs="Times New Roman"/>
          <w:sz w:val="28"/>
          <w:szCs w:val="28"/>
        </w:rPr>
        <w:t xml:space="preserve">Ботанического сельского   </w:t>
      </w:r>
      <w:r w:rsidRPr="00253C51">
        <w:rPr>
          <w:rFonts w:ascii="Times New Roman" w:hAnsi="Times New Roman" w:cs="Times New Roman"/>
          <w:sz w:val="28"/>
          <w:szCs w:val="28"/>
        </w:rPr>
        <w:t>п</w:t>
      </w:r>
      <w:r w:rsidRPr="00253C51">
        <w:rPr>
          <w:rFonts w:ascii="Times New Roman" w:hAnsi="Times New Roman"/>
          <w:sz w:val="28"/>
          <w:szCs w:val="28"/>
        </w:rPr>
        <w:t xml:space="preserve">оселения </w:t>
      </w:r>
      <w:r w:rsidRPr="00253C51">
        <w:rPr>
          <w:rFonts w:ascii="Times New Roman" w:hAnsi="Times New Roman"/>
          <w:sz w:val="26"/>
          <w:szCs w:val="26"/>
        </w:rPr>
        <w:tab/>
      </w:r>
      <w:r>
        <w:rPr>
          <w:rFonts w:ascii="Times New Roman" w:hAnsi="Times New Roman"/>
          <w:sz w:val="26"/>
          <w:szCs w:val="26"/>
        </w:rPr>
        <w:t xml:space="preserve">            </w:t>
      </w:r>
      <w:r w:rsidRPr="00253C51">
        <w:rPr>
          <w:rFonts w:ascii="Times New Roman" w:hAnsi="Times New Roman"/>
          <w:sz w:val="26"/>
          <w:szCs w:val="26"/>
        </w:rPr>
        <w:tab/>
        <w:t xml:space="preserve">  </w:t>
      </w:r>
      <w:r>
        <w:rPr>
          <w:rFonts w:ascii="Times New Roman" w:hAnsi="Times New Roman"/>
          <w:sz w:val="26"/>
          <w:szCs w:val="26"/>
        </w:rPr>
        <w:t xml:space="preserve">        </w:t>
      </w:r>
      <w:r w:rsidRPr="00253C51">
        <w:rPr>
          <w:rFonts w:ascii="Times New Roman" w:hAnsi="Times New Roman"/>
          <w:sz w:val="26"/>
          <w:szCs w:val="26"/>
        </w:rPr>
        <w:t xml:space="preserve"> </w:t>
      </w:r>
      <w:r w:rsidRPr="00B17091">
        <w:rPr>
          <w:rFonts w:ascii="Times New Roman" w:hAnsi="Times New Roman"/>
          <w:sz w:val="28"/>
          <w:szCs w:val="28"/>
        </w:rPr>
        <w:t xml:space="preserve">М. А. </w:t>
      </w:r>
      <w:proofErr w:type="spellStart"/>
      <w:r w:rsidRPr="00B17091">
        <w:rPr>
          <w:rFonts w:ascii="Times New Roman" w:hAnsi="Times New Roman"/>
          <w:sz w:val="28"/>
          <w:szCs w:val="28"/>
        </w:rPr>
        <w:t>Власевская</w:t>
      </w:r>
      <w:proofErr w:type="spellEnd"/>
    </w:p>
    <w:p w:rsidR="00B43769" w:rsidRPr="00B43769" w:rsidRDefault="00767C9F" w:rsidP="00D94AD5">
      <w:pPr>
        <w:suppressAutoHyphens/>
        <w:rPr>
          <w:b/>
          <w:sz w:val="28"/>
          <w:szCs w:val="28"/>
        </w:rPr>
      </w:pPr>
      <w:r w:rsidRPr="007100FD">
        <w:rPr>
          <w:b/>
          <w:sz w:val="28"/>
          <w:szCs w:val="28"/>
        </w:rPr>
        <w:t xml:space="preserve"> </w:t>
      </w:r>
    </w:p>
    <w:sectPr w:rsidR="00B43769" w:rsidRPr="00B43769" w:rsidSect="00011E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0001366"/>
    <w:multiLevelType w:val="hybridMultilevel"/>
    <w:tmpl w:val="00001CD0"/>
    <w:lvl w:ilvl="0" w:tplc="0000366B">
      <w:start w:val="1"/>
      <w:numFmt w:val="bullet"/>
      <w:lvlText w:val="в"/>
      <w:lvlJc w:val="left"/>
      <w:pPr>
        <w:tabs>
          <w:tab w:val="num" w:pos="720"/>
        </w:tabs>
        <w:ind w:left="720" w:hanging="360"/>
      </w:pPr>
    </w:lvl>
    <w:lvl w:ilvl="1" w:tplc="000066C4">
      <w:start w:val="6"/>
      <w:numFmt w:val="decimal"/>
      <w:lvlText w:val="3.3.%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5A1"/>
    <w:multiLevelType w:val="hybridMultilevel"/>
    <w:tmpl w:val="00005422"/>
    <w:lvl w:ilvl="0" w:tplc="00003EF6">
      <w:start w:val="1"/>
      <w:numFmt w:val="decimal"/>
      <w:lvlText w:val="3.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2350"/>
    <w:multiLevelType w:val="hybridMultilevel"/>
    <w:tmpl w:val="000022EE"/>
    <w:lvl w:ilvl="0" w:tplc="00004B40">
      <w:start w:val="1"/>
      <w:numFmt w:val="bullet"/>
      <w:lvlText w:val="и"/>
      <w:lvlJc w:val="left"/>
      <w:pPr>
        <w:tabs>
          <w:tab w:val="num" w:pos="720"/>
        </w:tabs>
        <w:ind w:left="720" w:hanging="360"/>
      </w:pPr>
    </w:lvl>
    <w:lvl w:ilvl="1" w:tplc="00005878">
      <w:start w:val="2"/>
      <w:numFmt w:val="decimal"/>
      <w:lvlText w:val="3.3.%2."/>
      <w:lvlJc w:val="left"/>
      <w:pPr>
        <w:tabs>
          <w:tab w:val="num" w:pos="1440"/>
        </w:tabs>
        <w:ind w:left="1440" w:hanging="360"/>
      </w:pPr>
    </w:lvl>
    <w:lvl w:ilvl="2" w:tplc="00006B36">
      <w:start w:val="1"/>
      <w:numFmt w:val="decimal"/>
      <w:lvlText w:val="3.3.2.%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323B"/>
    <w:multiLevelType w:val="hybridMultilevel"/>
    <w:tmpl w:val="00002213"/>
    <w:lvl w:ilvl="0" w:tplc="0000260D">
      <w:start w:val="3"/>
      <w:numFmt w:val="decimal"/>
      <w:lvlText w:val="3.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E3E28"/>
    <w:multiLevelType w:val="multilevel"/>
    <w:tmpl w:val="78C6CB8C"/>
    <w:lvl w:ilvl="0">
      <w:start w:val="1"/>
      <w:numFmt w:val="decimal"/>
      <w:lvlText w:val="%1."/>
      <w:lvlJc w:val="left"/>
      <w:pPr>
        <w:ind w:left="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0">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1">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13">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BAE50E7"/>
    <w:multiLevelType w:val="multilevel"/>
    <w:tmpl w:val="BBE4C3FA"/>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3BE86A9D"/>
    <w:multiLevelType w:val="multilevel"/>
    <w:tmpl w:val="F95E0E26"/>
    <w:lvl w:ilvl="0">
      <w:start w:val="6"/>
      <w:numFmt w:val="decimal"/>
      <w:lvlText w:val="%1"/>
      <w:lvlJc w:val="left"/>
      <w:pPr>
        <w:ind w:left="101" w:hanging="507"/>
      </w:pPr>
      <w:rPr>
        <w:rFonts w:hint="default"/>
      </w:rPr>
    </w:lvl>
    <w:lvl w:ilvl="1">
      <w:start w:val="1"/>
      <w:numFmt w:val="decimal"/>
      <w:lvlText w:val="%1.%2."/>
      <w:lvlJc w:val="left"/>
      <w:pPr>
        <w:ind w:left="101" w:hanging="507"/>
      </w:pPr>
      <w:rPr>
        <w:rFonts w:ascii="Times New Roman" w:eastAsia="Times New Roman" w:hAnsi="Times New Roman" w:hint="default"/>
        <w:w w:val="100"/>
        <w:sz w:val="24"/>
        <w:szCs w:val="24"/>
      </w:rPr>
    </w:lvl>
    <w:lvl w:ilvl="2">
      <w:start w:val="1"/>
      <w:numFmt w:val="bullet"/>
      <w:lvlText w:val="•"/>
      <w:lvlJc w:val="left"/>
      <w:pPr>
        <w:ind w:left="1993" w:hanging="507"/>
      </w:pPr>
      <w:rPr>
        <w:rFonts w:hint="default"/>
      </w:rPr>
    </w:lvl>
    <w:lvl w:ilvl="3">
      <w:start w:val="1"/>
      <w:numFmt w:val="bullet"/>
      <w:lvlText w:val="•"/>
      <w:lvlJc w:val="left"/>
      <w:pPr>
        <w:ind w:left="2939" w:hanging="507"/>
      </w:pPr>
      <w:rPr>
        <w:rFonts w:hint="default"/>
      </w:rPr>
    </w:lvl>
    <w:lvl w:ilvl="4">
      <w:start w:val="1"/>
      <w:numFmt w:val="bullet"/>
      <w:lvlText w:val="•"/>
      <w:lvlJc w:val="left"/>
      <w:pPr>
        <w:ind w:left="3884" w:hanging="507"/>
      </w:pPr>
      <w:rPr>
        <w:rFonts w:hint="default"/>
      </w:rPr>
    </w:lvl>
    <w:lvl w:ilvl="5">
      <w:start w:val="1"/>
      <w:numFmt w:val="bullet"/>
      <w:lvlText w:val="•"/>
      <w:lvlJc w:val="left"/>
      <w:pPr>
        <w:ind w:left="4830" w:hanging="507"/>
      </w:pPr>
      <w:rPr>
        <w:rFonts w:hint="default"/>
      </w:rPr>
    </w:lvl>
    <w:lvl w:ilvl="6">
      <w:start w:val="1"/>
      <w:numFmt w:val="bullet"/>
      <w:lvlText w:val="•"/>
      <w:lvlJc w:val="left"/>
      <w:pPr>
        <w:ind w:left="5776" w:hanging="507"/>
      </w:pPr>
      <w:rPr>
        <w:rFonts w:hint="default"/>
      </w:rPr>
    </w:lvl>
    <w:lvl w:ilvl="7">
      <w:start w:val="1"/>
      <w:numFmt w:val="bullet"/>
      <w:lvlText w:val="•"/>
      <w:lvlJc w:val="left"/>
      <w:pPr>
        <w:ind w:left="6722" w:hanging="507"/>
      </w:pPr>
      <w:rPr>
        <w:rFonts w:hint="default"/>
      </w:rPr>
    </w:lvl>
    <w:lvl w:ilvl="8">
      <w:start w:val="1"/>
      <w:numFmt w:val="bullet"/>
      <w:lvlText w:val="•"/>
      <w:lvlJc w:val="left"/>
      <w:pPr>
        <w:ind w:left="7668" w:hanging="507"/>
      </w:pPr>
      <w:rPr>
        <w:rFonts w:hint="default"/>
      </w:rPr>
    </w:lvl>
  </w:abstractNum>
  <w:abstractNum w:abstractNumId="16">
    <w:nsid w:val="48936799"/>
    <w:multiLevelType w:val="multilevel"/>
    <w:tmpl w:val="7152DC84"/>
    <w:lvl w:ilvl="0">
      <w:start w:val="4"/>
      <w:numFmt w:val="decimal"/>
      <w:lvlText w:val="%1"/>
      <w:lvlJc w:val="left"/>
      <w:pPr>
        <w:ind w:left="101" w:hanging="615"/>
      </w:pPr>
      <w:rPr>
        <w:rFonts w:hint="default"/>
      </w:rPr>
    </w:lvl>
    <w:lvl w:ilvl="1">
      <w:start w:val="7"/>
      <w:numFmt w:val="decimal"/>
      <w:lvlText w:val="%1.%2."/>
      <w:lvlJc w:val="left"/>
      <w:pPr>
        <w:ind w:left="101" w:hanging="615"/>
      </w:pPr>
      <w:rPr>
        <w:rFonts w:ascii="Times New Roman" w:eastAsia="Times New Roman" w:hAnsi="Times New Roman" w:hint="default"/>
        <w:w w:val="100"/>
        <w:sz w:val="24"/>
        <w:szCs w:val="24"/>
      </w:rPr>
    </w:lvl>
    <w:lvl w:ilvl="2">
      <w:start w:val="1"/>
      <w:numFmt w:val="decimal"/>
      <w:lvlText w:val="%1.%2.%3."/>
      <w:lvlJc w:val="left"/>
      <w:pPr>
        <w:ind w:left="101" w:hanging="776"/>
      </w:pPr>
      <w:rPr>
        <w:rFonts w:ascii="Times New Roman" w:eastAsia="Times New Roman" w:hAnsi="Times New Roman" w:hint="default"/>
        <w:color w:val="auto"/>
        <w:w w:val="100"/>
        <w:sz w:val="24"/>
        <w:szCs w:val="24"/>
      </w:rPr>
    </w:lvl>
    <w:lvl w:ilvl="3">
      <w:start w:val="1"/>
      <w:numFmt w:val="bullet"/>
      <w:lvlText w:val="•"/>
      <w:lvlJc w:val="left"/>
      <w:pPr>
        <w:ind w:left="2203" w:hanging="776"/>
      </w:pPr>
      <w:rPr>
        <w:rFonts w:hint="default"/>
      </w:rPr>
    </w:lvl>
    <w:lvl w:ilvl="4">
      <w:start w:val="1"/>
      <w:numFmt w:val="bullet"/>
      <w:lvlText w:val="•"/>
      <w:lvlJc w:val="left"/>
      <w:pPr>
        <w:ind w:left="3254" w:hanging="776"/>
      </w:pPr>
      <w:rPr>
        <w:rFonts w:hint="default"/>
      </w:rPr>
    </w:lvl>
    <w:lvl w:ilvl="5">
      <w:start w:val="1"/>
      <w:numFmt w:val="bullet"/>
      <w:lvlText w:val="•"/>
      <w:lvlJc w:val="left"/>
      <w:pPr>
        <w:ind w:left="4305" w:hanging="776"/>
      </w:pPr>
      <w:rPr>
        <w:rFonts w:hint="default"/>
      </w:rPr>
    </w:lvl>
    <w:lvl w:ilvl="6">
      <w:start w:val="1"/>
      <w:numFmt w:val="bullet"/>
      <w:lvlText w:val="•"/>
      <w:lvlJc w:val="left"/>
      <w:pPr>
        <w:ind w:left="5356" w:hanging="776"/>
      </w:pPr>
      <w:rPr>
        <w:rFonts w:hint="default"/>
      </w:rPr>
    </w:lvl>
    <w:lvl w:ilvl="7">
      <w:start w:val="1"/>
      <w:numFmt w:val="bullet"/>
      <w:lvlText w:val="•"/>
      <w:lvlJc w:val="left"/>
      <w:pPr>
        <w:ind w:left="6407" w:hanging="776"/>
      </w:pPr>
      <w:rPr>
        <w:rFonts w:hint="default"/>
      </w:rPr>
    </w:lvl>
    <w:lvl w:ilvl="8">
      <w:start w:val="1"/>
      <w:numFmt w:val="bullet"/>
      <w:lvlText w:val="•"/>
      <w:lvlJc w:val="left"/>
      <w:pPr>
        <w:ind w:left="7458" w:hanging="776"/>
      </w:pPr>
      <w:rPr>
        <w:rFonts w:hint="default"/>
      </w:rPr>
    </w:lvl>
  </w:abstractNum>
  <w:abstractNum w:abstractNumId="17">
    <w:nsid w:val="538F645B"/>
    <w:multiLevelType w:val="multilevel"/>
    <w:tmpl w:val="EFA4E5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58130D36"/>
    <w:multiLevelType w:val="multilevel"/>
    <w:tmpl w:val="819EEA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58C3694D"/>
    <w:multiLevelType w:val="multilevel"/>
    <w:tmpl w:val="263E5E80"/>
    <w:lvl w:ilvl="0">
      <w:start w:val="4"/>
      <w:numFmt w:val="decimal"/>
      <w:lvlText w:val="%1"/>
      <w:lvlJc w:val="left"/>
      <w:pPr>
        <w:ind w:left="1061" w:hanging="420"/>
      </w:pPr>
      <w:rPr>
        <w:rFonts w:hint="default"/>
      </w:rPr>
    </w:lvl>
    <w:lvl w:ilvl="1">
      <w:start w:val="5"/>
      <w:numFmt w:val="decimal"/>
      <w:lvlText w:val="%1.%2."/>
      <w:lvlJc w:val="left"/>
      <w:pPr>
        <w:ind w:left="1061" w:hanging="420"/>
      </w:pPr>
      <w:rPr>
        <w:rFonts w:ascii="Times New Roman" w:eastAsia="Times New Roman" w:hAnsi="Times New Roman" w:hint="default"/>
        <w:w w:val="100"/>
        <w:sz w:val="24"/>
        <w:szCs w:val="24"/>
      </w:rPr>
    </w:lvl>
    <w:lvl w:ilvl="2">
      <w:start w:val="1"/>
      <w:numFmt w:val="decimal"/>
      <w:lvlText w:val="%1.%2.%3."/>
      <w:lvlJc w:val="left"/>
      <w:pPr>
        <w:ind w:left="101" w:hanging="627"/>
      </w:pPr>
      <w:rPr>
        <w:rFonts w:ascii="Times New Roman" w:eastAsia="Times New Roman" w:hAnsi="Times New Roman" w:hint="default"/>
        <w:w w:val="100"/>
        <w:sz w:val="24"/>
        <w:szCs w:val="24"/>
      </w:rPr>
    </w:lvl>
    <w:lvl w:ilvl="3">
      <w:start w:val="1"/>
      <w:numFmt w:val="bullet"/>
      <w:lvlText w:val="•"/>
      <w:lvlJc w:val="left"/>
      <w:pPr>
        <w:ind w:left="2950" w:hanging="627"/>
      </w:pPr>
      <w:rPr>
        <w:rFonts w:hint="default"/>
      </w:rPr>
    </w:lvl>
    <w:lvl w:ilvl="4">
      <w:start w:val="1"/>
      <w:numFmt w:val="bullet"/>
      <w:lvlText w:val="•"/>
      <w:lvlJc w:val="left"/>
      <w:pPr>
        <w:ind w:left="3894" w:hanging="627"/>
      </w:pPr>
      <w:rPr>
        <w:rFonts w:hint="default"/>
      </w:rPr>
    </w:lvl>
    <w:lvl w:ilvl="5">
      <w:start w:val="1"/>
      <w:numFmt w:val="bullet"/>
      <w:lvlText w:val="•"/>
      <w:lvlJc w:val="left"/>
      <w:pPr>
        <w:ind w:left="4838" w:hanging="627"/>
      </w:pPr>
      <w:rPr>
        <w:rFonts w:hint="default"/>
      </w:rPr>
    </w:lvl>
    <w:lvl w:ilvl="6">
      <w:start w:val="1"/>
      <w:numFmt w:val="bullet"/>
      <w:lvlText w:val="•"/>
      <w:lvlJc w:val="left"/>
      <w:pPr>
        <w:ind w:left="5782" w:hanging="627"/>
      </w:pPr>
      <w:rPr>
        <w:rFonts w:hint="default"/>
      </w:rPr>
    </w:lvl>
    <w:lvl w:ilvl="7">
      <w:start w:val="1"/>
      <w:numFmt w:val="bullet"/>
      <w:lvlText w:val="•"/>
      <w:lvlJc w:val="left"/>
      <w:pPr>
        <w:ind w:left="6727" w:hanging="627"/>
      </w:pPr>
      <w:rPr>
        <w:rFonts w:hint="default"/>
      </w:rPr>
    </w:lvl>
    <w:lvl w:ilvl="8">
      <w:start w:val="1"/>
      <w:numFmt w:val="bullet"/>
      <w:lvlText w:val="•"/>
      <w:lvlJc w:val="left"/>
      <w:pPr>
        <w:ind w:left="7671" w:hanging="627"/>
      </w:pPr>
      <w:rPr>
        <w:rFonts w:hint="default"/>
      </w:rPr>
    </w:lvl>
  </w:abstractNum>
  <w:abstractNum w:abstractNumId="20">
    <w:nsid w:val="590D13C3"/>
    <w:multiLevelType w:val="multilevel"/>
    <w:tmpl w:val="2BAE0FE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6477289"/>
    <w:multiLevelType w:val="multilevel"/>
    <w:tmpl w:val="ACE0816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70EC4C6E"/>
    <w:multiLevelType w:val="multilevel"/>
    <w:tmpl w:val="A1083FB8"/>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4">
    <w:nsid w:val="7CAC20B4"/>
    <w:multiLevelType w:val="multilevel"/>
    <w:tmpl w:val="0C0A1ED0"/>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1"/>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2"/>
  </w:num>
  <w:num w:numId="7">
    <w:abstractNumId w:val="9"/>
  </w:num>
  <w:num w:numId="8">
    <w:abstractNumId w:val="13"/>
  </w:num>
  <w:num w:numId="9">
    <w:abstractNumId w:val="7"/>
  </w:num>
  <w:num w:numId="10">
    <w:abstractNumId w:val="6"/>
  </w:num>
  <w:num w:numId="11">
    <w:abstractNumId w:val="4"/>
    <w:lvlOverride w:ilvl="0"/>
    <w:lvlOverride w:ilvl="1">
      <w:startOverride w:val="2"/>
    </w:lvlOverride>
    <w:lvlOverride w:ilvl="2">
      <w:startOverride w:val="1"/>
    </w:lvlOverride>
    <w:lvlOverride w:ilvl="3"/>
    <w:lvlOverride w:ilvl="4"/>
    <w:lvlOverride w:ilvl="5"/>
    <w:lvlOverride w:ilvl="6"/>
    <w:lvlOverride w:ilvl="7"/>
    <w:lvlOverride w:ilvl="8"/>
  </w:num>
  <w:num w:numId="12">
    <w:abstractNumId w:val="2"/>
    <w:lvlOverride w:ilvl="0"/>
    <w:lvlOverride w:ilvl="1">
      <w:startOverride w:val="6"/>
    </w:lvlOverride>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3"/>
    </w:lvlOverride>
    <w:lvlOverride w:ilvl="1"/>
    <w:lvlOverride w:ilvl="2"/>
    <w:lvlOverride w:ilvl="3"/>
    <w:lvlOverride w:ilvl="4"/>
    <w:lvlOverride w:ilvl="5"/>
    <w:lvlOverride w:ilvl="6"/>
    <w:lvlOverride w:ilvl="7"/>
    <w:lvlOverride w:ilvl="8"/>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23"/>
    <w:lvlOverride w:ilvl="0">
      <w:startOverride w:val="1"/>
    </w:lvlOverride>
    <w:lvlOverride w:ilvl="1"/>
    <w:lvlOverride w:ilvl="2"/>
    <w:lvlOverride w:ilvl="3"/>
    <w:lvlOverride w:ilvl="4"/>
    <w:lvlOverride w:ilvl="5"/>
    <w:lvlOverride w:ilvl="6"/>
    <w:lvlOverride w:ilvl="7"/>
    <w:lvlOverride w:ilvl="8"/>
  </w:num>
  <w:num w:numId="19">
    <w:abstractNumId w:val="24"/>
    <w:lvlOverride w:ilvl="0">
      <w:startOverride w:val="1"/>
    </w:lvlOverride>
    <w:lvlOverride w:ilvl="1"/>
    <w:lvlOverride w:ilvl="2"/>
    <w:lvlOverride w:ilvl="3"/>
    <w:lvlOverride w:ilvl="4"/>
    <w:lvlOverride w:ilvl="5"/>
    <w:lvlOverride w:ilvl="6"/>
    <w:lvlOverride w:ilvl="7"/>
    <w:lvlOverride w:ilvl="8"/>
  </w:num>
  <w:num w:numId="20">
    <w:abstractNumId w:val="8"/>
  </w:num>
  <w:num w:numId="21">
    <w:abstractNumId w:val="21"/>
  </w:num>
  <w:num w:numId="22">
    <w:abstractNumId w:val="20"/>
  </w:num>
  <w:num w:numId="23">
    <w:abstractNumId w:val="19"/>
  </w:num>
  <w:num w:numId="24">
    <w:abstractNumId w:val="16"/>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769"/>
    <w:rsid w:val="000071E0"/>
    <w:rsid w:val="00011E7B"/>
    <w:rsid w:val="000132F9"/>
    <w:rsid w:val="00017706"/>
    <w:rsid w:val="00017B11"/>
    <w:rsid w:val="00020B4F"/>
    <w:rsid w:val="00027AB9"/>
    <w:rsid w:val="00063792"/>
    <w:rsid w:val="00081C09"/>
    <w:rsid w:val="00084EEC"/>
    <w:rsid w:val="000A6EF7"/>
    <w:rsid w:val="000B05DE"/>
    <w:rsid w:val="000B7818"/>
    <w:rsid w:val="000F2CE0"/>
    <w:rsid w:val="0010179C"/>
    <w:rsid w:val="0011370C"/>
    <w:rsid w:val="00152E93"/>
    <w:rsid w:val="001571D5"/>
    <w:rsid w:val="00161B9B"/>
    <w:rsid w:val="00177525"/>
    <w:rsid w:val="00177A0A"/>
    <w:rsid w:val="00181028"/>
    <w:rsid w:val="00181B39"/>
    <w:rsid w:val="0018778C"/>
    <w:rsid w:val="001912B7"/>
    <w:rsid w:val="001941FF"/>
    <w:rsid w:val="001A35EF"/>
    <w:rsid w:val="001B10F0"/>
    <w:rsid w:val="001C2A82"/>
    <w:rsid w:val="001E254E"/>
    <w:rsid w:val="001E5E93"/>
    <w:rsid w:val="001F1718"/>
    <w:rsid w:val="001F727E"/>
    <w:rsid w:val="00203603"/>
    <w:rsid w:val="00203ECB"/>
    <w:rsid w:val="00224755"/>
    <w:rsid w:val="0023344B"/>
    <w:rsid w:val="00235819"/>
    <w:rsid w:val="00267E36"/>
    <w:rsid w:val="00271815"/>
    <w:rsid w:val="00272A6F"/>
    <w:rsid w:val="00277A08"/>
    <w:rsid w:val="00292D84"/>
    <w:rsid w:val="002A4652"/>
    <w:rsid w:val="002A64A8"/>
    <w:rsid w:val="002B77BB"/>
    <w:rsid w:val="002C0952"/>
    <w:rsid w:val="002D0299"/>
    <w:rsid w:val="00310249"/>
    <w:rsid w:val="003263F1"/>
    <w:rsid w:val="00327244"/>
    <w:rsid w:val="00337A84"/>
    <w:rsid w:val="00340157"/>
    <w:rsid w:val="00357F62"/>
    <w:rsid w:val="003677DB"/>
    <w:rsid w:val="00381C0B"/>
    <w:rsid w:val="00390781"/>
    <w:rsid w:val="003A14D7"/>
    <w:rsid w:val="003A552C"/>
    <w:rsid w:val="003A759D"/>
    <w:rsid w:val="003D7197"/>
    <w:rsid w:val="003F2FDF"/>
    <w:rsid w:val="003F4BF2"/>
    <w:rsid w:val="00411B22"/>
    <w:rsid w:val="00412C1F"/>
    <w:rsid w:val="00413C1A"/>
    <w:rsid w:val="0042027B"/>
    <w:rsid w:val="00452414"/>
    <w:rsid w:val="00471CEC"/>
    <w:rsid w:val="00476C78"/>
    <w:rsid w:val="00477E09"/>
    <w:rsid w:val="00491113"/>
    <w:rsid w:val="00491758"/>
    <w:rsid w:val="0049324A"/>
    <w:rsid w:val="004967B4"/>
    <w:rsid w:val="004A5A6A"/>
    <w:rsid w:val="004C78DC"/>
    <w:rsid w:val="004E0527"/>
    <w:rsid w:val="00502A10"/>
    <w:rsid w:val="005054B8"/>
    <w:rsid w:val="00511E6C"/>
    <w:rsid w:val="00512579"/>
    <w:rsid w:val="00516337"/>
    <w:rsid w:val="00537686"/>
    <w:rsid w:val="005508F5"/>
    <w:rsid w:val="00565CA9"/>
    <w:rsid w:val="00566B23"/>
    <w:rsid w:val="00583BFD"/>
    <w:rsid w:val="00592AE7"/>
    <w:rsid w:val="005A4965"/>
    <w:rsid w:val="005D28D9"/>
    <w:rsid w:val="005E443A"/>
    <w:rsid w:val="005F337D"/>
    <w:rsid w:val="005F67EE"/>
    <w:rsid w:val="00612D2F"/>
    <w:rsid w:val="00624621"/>
    <w:rsid w:val="00627B1C"/>
    <w:rsid w:val="00640FC0"/>
    <w:rsid w:val="00654933"/>
    <w:rsid w:val="006622D1"/>
    <w:rsid w:val="00677D0E"/>
    <w:rsid w:val="00687954"/>
    <w:rsid w:val="00695527"/>
    <w:rsid w:val="006A2857"/>
    <w:rsid w:val="006C1ECC"/>
    <w:rsid w:val="006D6164"/>
    <w:rsid w:val="006E18E5"/>
    <w:rsid w:val="006E3088"/>
    <w:rsid w:val="006E7049"/>
    <w:rsid w:val="006F4B33"/>
    <w:rsid w:val="007045FF"/>
    <w:rsid w:val="00707544"/>
    <w:rsid w:val="00707B8C"/>
    <w:rsid w:val="00717847"/>
    <w:rsid w:val="00720BC8"/>
    <w:rsid w:val="00730C5C"/>
    <w:rsid w:val="00730EDC"/>
    <w:rsid w:val="007311A0"/>
    <w:rsid w:val="00741B12"/>
    <w:rsid w:val="00746CB8"/>
    <w:rsid w:val="00755EAA"/>
    <w:rsid w:val="00767C9F"/>
    <w:rsid w:val="007863B6"/>
    <w:rsid w:val="00787B18"/>
    <w:rsid w:val="007A0C21"/>
    <w:rsid w:val="007A3006"/>
    <w:rsid w:val="007B19BC"/>
    <w:rsid w:val="007C0EC5"/>
    <w:rsid w:val="007C6734"/>
    <w:rsid w:val="007C7249"/>
    <w:rsid w:val="007E2F5A"/>
    <w:rsid w:val="007E3F46"/>
    <w:rsid w:val="007E4CE4"/>
    <w:rsid w:val="007F09DB"/>
    <w:rsid w:val="00802EAF"/>
    <w:rsid w:val="00804D99"/>
    <w:rsid w:val="00815C5B"/>
    <w:rsid w:val="0083498C"/>
    <w:rsid w:val="00834A0C"/>
    <w:rsid w:val="00861DFD"/>
    <w:rsid w:val="00865446"/>
    <w:rsid w:val="00880BA7"/>
    <w:rsid w:val="00881AFC"/>
    <w:rsid w:val="008A5941"/>
    <w:rsid w:val="008C7496"/>
    <w:rsid w:val="008D0994"/>
    <w:rsid w:val="008E324E"/>
    <w:rsid w:val="008E7264"/>
    <w:rsid w:val="008F159A"/>
    <w:rsid w:val="008F3B6C"/>
    <w:rsid w:val="008F54C8"/>
    <w:rsid w:val="008F6B65"/>
    <w:rsid w:val="008F6D36"/>
    <w:rsid w:val="00912CA1"/>
    <w:rsid w:val="00934691"/>
    <w:rsid w:val="0094583C"/>
    <w:rsid w:val="009502CB"/>
    <w:rsid w:val="009546BF"/>
    <w:rsid w:val="00961C19"/>
    <w:rsid w:val="00974961"/>
    <w:rsid w:val="009821E0"/>
    <w:rsid w:val="009A0CAE"/>
    <w:rsid w:val="009B2578"/>
    <w:rsid w:val="009B3E5A"/>
    <w:rsid w:val="009B71CC"/>
    <w:rsid w:val="009C2335"/>
    <w:rsid w:val="009C45B2"/>
    <w:rsid w:val="009D22AC"/>
    <w:rsid w:val="009E0785"/>
    <w:rsid w:val="009E6DFB"/>
    <w:rsid w:val="009E7A7E"/>
    <w:rsid w:val="009F10F6"/>
    <w:rsid w:val="00A01F21"/>
    <w:rsid w:val="00A16B4D"/>
    <w:rsid w:val="00A20621"/>
    <w:rsid w:val="00A234A7"/>
    <w:rsid w:val="00A4407D"/>
    <w:rsid w:val="00A60474"/>
    <w:rsid w:val="00A73867"/>
    <w:rsid w:val="00A9122B"/>
    <w:rsid w:val="00A97BA2"/>
    <w:rsid w:val="00AA55AD"/>
    <w:rsid w:val="00AB0367"/>
    <w:rsid w:val="00AB2AAF"/>
    <w:rsid w:val="00AB3DB0"/>
    <w:rsid w:val="00AE04D0"/>
    <w:rsid w:val="00AE25E1"/>
    <w:rsid w:val="00B010BD"/>
    <w:rsid w:val="00B04C2D"/>
    <w:rsid w:val="00B07F13"/>
    <w:rsid w:val="00B11207"/>
    <w:rsid w:val="00B112A5"/>
    <w:rsid w:val="00B11CD2"/>
    <w:rsid w:val="00B22A38"/>
    <w:rsid w:val="00B23BE5"/>
    <w:rsid w:val="00B2451F"/>
    <w:rsid w:val="00B24C02"/>
    <w:rsid w:val="00B25C6D"/>
    <w:rsid w:val="00B263C2"/>
    <w:rsid w:val="00B269AB"/>
    <w:rsid w:val="00B43769"/>
    <w:rsid w:val="00B715AC"/>
    <w:rsid w:val="00B776F9"/>
    <w:rsid w:val="00BC2B7F"/>
    <w:rsid w:val="00BC5E05"/>
    <w:rsid w:val="00BC7B12"/>
    <w:rsid w:val="00BD4673"/>
    <w:rsid w:val="00BE06A5"/>
    <w:rsid w:val="00BF6A23"/>
    <w:rsid w:val="00C004D5"/>
    <w:rsid w:val="00C071F2"/>
    <w:rsid w:val="00C1135C"/>
    <w:rsid w:val="00C16129"/>
    <w:rsid w:val="00C172EC"/>
    <w:rsid w:val="00C46119"/>
    <w:rsid w:val="00C60202"/>
    <w:rsid w:val="00C679BA"/>
    <w:rsid w:val="00C74216"/>
    <w:rsid w:val="00C81410"/>
    <w:rsid w:val="00C8305D"/>
    <w:rsid w:val="00C878D4"/>
    <w:rsid w:val="00CB2F9F"/>
    <w:rsid w:val="00CC0995"/>
    <w:rsid w:val="00CE37C6"/>
    <w:rsid w:val="00D0290A"/>
    <w:rsid w:val="00D03644"/>
    <w:rsid w:val="00D1295A"/>
    <w:rsid w:val="00D50BF0"/>
    <w:rsid w:val="00D513E3"/>
    <w:rsid w:val="00D879A8"/>
    <w:rsid w:val="00D94AD5"/>
    <w:rsid w:val="00DB251E"/>
    <w:rsid w:val="00DB2F33"/>
    <w:rsid w:val="00DC7A5F"/>
    <w:rsid w:val="00DE5D8B"/>
    <w:rsid w:val="00DF227D"/>
    <w:rsid w:val="00DF3146"/>
    <w:rsid w:val="00DF71C0"/>
    <w:rsid w:val="00E0312B"/>
    <w:rsid w:val="00E06DED"/>
    <w:rsid w:val="00E0798E"/>
    <w:rsid w:val="00E108FF"/>
    <w:rsid w:val="00E437B3"/>
    <w:rsid w:val="00E622CC"/>
    <w:rsid w:val="00E722E4"/>
    <w:rsid w:val="00E919E2"/>
    <w:rsid w:val="00E93EB2"/>
    <w:rsid w:val="00EA1DC2"/>
    <w:rsid w:val="00EB72E8"/>
    <w:rsid w:val="00EC1C28"/>
    <w:rsid w:val="00EC2EB5"/>
    <w:rsid w:val="00EC5C88"/>
    <w:rsid w:val="00ED468D"/>
    <w:rsid w:val="00ED7B9F"/>
    <w:rsid w:val="00F224CB"/>
    <w:rsid w:val="00F23636"/>
    <w:rsid w:val="00F255EE"/>
    <w:rsid w:val="00F25AD1"/>
    <w:rsid w:val="00F355CA"/>
    <w:rsid w:val="00F40B1D"/>
    <w:rsid w:val="00F41BA7"/>
    <w:rsid w:val="00F54C04"/>
    <w:rsid w:val="00F64CBA"/>
    <w:rsid w:val="00F652A3"/>
    <w:rsid w:val="00F77408"/>
    <w:rsid w:val="00F83FA3"/>
    <w:rsid w:val="00F85F28"/>
    <w:rsid w:val="00F87477"/>
    <w:rsid w:val="00FA2608"/>
    <w:rsid w:val="00FA5EE0"/>
    <w:rsid w:val="00FA7803"/>
    <w:rsid w:val="00FB257E"/>
    <w:rsid w:val="00FB7EF5"/>
    <w:rsid w:val="00FC15CD"/>
    <w:rsid w:val="00FC54A9"/>
    <w:rsid w:val="00FC73F4"/>
    <w:rsid w:val="00FD0CBB"/>
    <w:rsid w:val="00FF4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styleId="ad">
    <w:name w:val="Balloon Text"/>
    <w:basedOn w:val="a"/>
    <w:link w:val="ae"/>
    <w:uiPriority w:val="99"/>
    <w:semiHidden/>
    <w:unhideWhenUsed/>
    <w:rsid w:val="00D879A8"/>
    <w:rPr>
      <w:rFonts w:ascii="Tahoma" w:hAnsi="Tahoma" w:cs="Tahoma"/>
      <w:sz w:val="16"/>
      <w:szCs w:val="16"/>
    </w:rPr>
  </w:style>
  <w:style w:type="character" w:customStyle="1" w:styleId="ae">
    <w:name w:val="Текст выноски Знак"/>
    <w:basedOn w:val="a0"/>
    <w:link w:val="ad"/>
    <w:uiPriority w:val="99"/>
    <w:semiHidden/>
    <w:rsid w:val="00D879A8"/>
    <w:rPr>
      <w:rFonts w:ascii="Tahoma" w:eastAsia="Times New Roman" w:hAnsi="Tahoma" w:cs="Tahoma"/>
      <w:sz w:val="16"/>
      <w:szCs w:val="16"/>
      <w:lang w:eastAsia="ru-RU"/>
    </w:rPr>
  </w:style>
  <w:style w:type="paragraph" w:customStyle="1" w:styleId="ConsTitle">
    <w:name w:val="ConsTitle"/>
    <w:rsid w:val="00881AF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126707296">
      <w:bodyDiv w:val="1"/>
      <w:marLeft w:val="0"/>
      <w:marRight w:val="0"/>
      <w:marTop w:val="0"/>
      <w:marBottom w:val="0"/>
      <w:divBdr>
        <w:top w:val="none" w:sz="0" w:space="0" w:color="auto"/>
        <w:left w:val="none" w:sz="0" w:space="0" w:color="auto"/>
        <w:bottom w:val="none" w:sz="0" w:space="0" w:color="auto"/>
        <w:right w:val="none" w:sz="0" w:space="0" w:color="auto"/>
      </w:divBdr>
    </w:div>
    <w:div w:id="244733033">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 w:id="16551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TotalTime>
  <Pages>6</Pages>
  <Words>1986</Words>
  <Characters>11326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156</cp:revision>
  <dcterms:created xsi:type="dcterms:W3CDTF">2018-11-14T13:01:00Z</dcterms:created>
  <dcterms:modified xsi:type="dcterms:W3CDTF">2019-05-30T10:07:00Z</dcterms:modified>
</cp:coreProperties>
</file>