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D5" w:rsidRPr="00E70A2F" w:rsidRDefault="005A57D5" w:rsidP="005A57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</w:p>
    <w:p w:rsidR="005A57D5" w:rsidRPr="00E70A2F" w:rsidRDefault="005A57D5" w:rsidP="005A57D5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E70A2F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</w:t>
      </w:r>
      <w:r w:rsidRPr="00E70A2F">
        <w:rPr>
          <w:rFonts w:ascii="Times New Roman" w:eastAsia="Arial Unicode MS" w:hAnsi="Times New Roman" w:cs="Times New Roman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0A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БОТАНИЧЕСКИЙ СЕЛЬСКИЙ СОВЕТ 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61-е</w:t>
      </w:r>
      <w:r w:rsidRPr="00E70A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заседание 1 созыва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70A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A57D5" w:rsidRPr="00E70A2F" w:rsidRDefault="005A57D5" w:rsidP="005A57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18 декабря </w:t>
      </w:r>
      <w:r w:rsidRPr="00E70A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2017г.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с. Ботаническое                                      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621</w:t>
      </w:r>
    </w:p>
    <w:p w:rsidR="005A57D5" w:rsidRPr="00E70A2F" w:rsidRDefault="005A57D5" w:rsidP="005A57D5">
      <w:pPr>
        <w:tabs>
          <w:tab w:val="left" w:pos="9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Pr="00E70A2F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E70A2F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 сельского совета № 5 от 17.04.2015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5A57D5" w:rsidRDefault="005A57D5" w:rsidP="005A57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п.3 ст.28 Федерального закона от 06.10.2003г.  № 131-ФЗ «Об общих принципах организации местного самоуправления в Российской Федерации», п.5. ст.27 Закона Республики Крым от 08.08.2014 № 54-ЗРК «Об основах местного самоуправления в Республике Крым»,  Уставом муниципального образования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 сельское поселение Раздольненского района Республики Крым, Регламентом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го сельского совета, Положением о публичных слушаниях в муниципальном образовании</w:t>
      </w:r>
      <w:proofErr w:type="gramEnd"/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е сельское поселение,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решением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го сельского совета 1 созыва </w:t>
      </w:r>
      <w:r w:rsidRPr="00E70A2F">
        <w:rPr>
          <w:rFonts w:ascii="Times New Roman" w:hAnsi="Times New Roman" w:cs="Times New Roman"/>
          <w:sz w:val="28"/>
          <w:szCs w:val="28"/>
        </w:rPr>
        <w:t>от 02.10.2014 года № 3, с изменениями и дополнениями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96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учитывая положительное заключение Прокуратуры Раздольненского района,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ий </w:t>
      </w:r>
      <w:r w:rsidRPr="00E70A2F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5A57D5" w:rsidRPr="00E70A2F" w:rsidRDefault="005A57D5" w:rsidP="005A57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РЕШИЛ</w:t>
      </w:r>
      <w:r w:rsidRPr="00E70A2F">
        <w:rPr>
          <w:rFonts w:ascii="Times New Roman" w:hAnsi="Times New Roman" w:cs="Times New Roman"/>
          <w:sz w:val="28"/>
          <w:szCs w:val="28"/>
        </w:rPr>
        <w:t>: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1. Внести изменения в Правила благоустройства и санитарного содержания территории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sz w:val="28"/>
          <w:szCs w:val="28"/>
        </w:rPr>
        <w:t xml:space="preserve">го сельского поселения, утвержденные решением 18 сессии 1 созыва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sz w:val="28"/>
          <w:szCs w:val="28"/>
        </w:rPr>
        <w:t xml:space="preserve">го сельского совета № 5 от 17.04.2015, </w:t>
      </w:r>
      <w:r w:rsidRPr="00E70A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изложив Правила в новой редакции 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8132E0" w:rsidRDefault="005A57D5" w:rsidP="008132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</w:t>
      </w:r>
      <w:r w:rsidRPr="00E70A2F">
        <w:rPr>
          <w:rFonts w:ascii="Times New Roman" w:hAnsi="Times New Roman" w:cs="Times New Roman"/>
          <w:sz w:val="28"/>
          <w:szCs w:val="28"/>
        </w:rPr>
        <w:t xml:space="preserve"> данное решение информационном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по адресу: Республика Крым, Раздольненский район, </w:t>
      </w:r>
      <w:r w:rsidRPr="00E70A2F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Ботаническое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, ул. Победы, 1А и на официальном сайте Администрации в сети Интернет </w:t>
      </w:r>
      <w:r w:rsidR="008132E0" w:rsidRPr="008132E0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8132E0" w:rsidRPr="008132E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8132E0" w:rsidRPr="008132E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admbotanika</w:t>
        </w:r>
        <w:r w:rsidR="008132E0" w:rsidRPr="008132E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8132E0" w:rsidRPr="008132E0">
        <w:rPr>
          <w:rFonts w:ascii="Times New Roman" w:hAnsi="Times New Roman" w:cs="Times New Roman"/>
          <w:sz w:val="28"/>
          <w:szCs w:val="28"/>
        </w:rPr>
        <w:t>).</w:t>
      </w:r>
    </w:p>
    <w:p w:rsidR="005A57D5" w:rsidRPr="00E70A2F" w:rsidRDefault="005A57D5" w:rsidP="00813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DejaVu Sans" w:hAnsi="Times New Roman" w:cs="Times New Roman"/>
          <w:sz w:val="28"/>
          <w:szCs w:val="28"/>
          <w:lang w:eastAsia="ar-SA"/>
        </w:rPr>
        <w:t>4.</w:t>
      </w:r>
      <w:r w:rsidRPr="00E7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="00901EAD">
        <w:rPr>
          <w:rFonts w:ascii="Times New Roman" w:hAnsi="Times New Roman" w:cs="Times New Roman"/>
          <w:sz w:val="28"/>
          <w:szCs w:val="28"/>
        </w:rPr>
        <w:t>го сельского совета.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b/>
          <w:sz w:val="28"/>
          <w:szCs w:val="28"/>
        </w:rPr>
        <w:t>го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                                   М.А.</w:t>
      </w:r>
      <w:r w:rsidRPr="00E70A2F">
        <w:rPr>
          <w:rFonts w:ascii="Times New Roman" w:hAnsi="Times New Roman" w:cs="Times New Roman"/>
          <w:b/>
          <w:sz w:val="28"/>
          <w:szCs w:val="28"/>
        </w:rPr>
        <w:tab/>
      </w:r>
      <w:r w:rsidR="008132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0A2F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Pr="00E70A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5A57D5" w:rsidRPr="00E70A2F" w:rsidRDefault="005A57D5" w:rsidP="005A57D5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8132E0">
        <w:rPr>
          <w:rFonts w:ascii="Times New Roman" w:hAnsi="Times New Roman" w:cs="Times New Roman"/>
          <w:sz w:val="28"/>
          <w:szCs w:val="28"/>
        </w:rPr>
        <w:t xml:space="preserve"> </w:t>
      </w:r>
      <w:r w:rsidRPr="00E70A2F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5A57D5" w:rsidRPr="00E70A2F" w:rsidRDefault="005A57D5" w:rsidP="005A57D5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  решению  </w:t>
      </w: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Pr="00E70A2F">
        <w:rPr>
          <w:rFonts w:ascii="Times New Roman" w:hAnsi="Times New Roman" w:cs="Times New Roman"/>
          <w:sz w:val="28"/>
          <w:szCs w:val="28"/>
        </w:rPr>
        <w:t xml:space="preserve">заседания  1 созыва                           </w:t>
      </w:r>
    </w:p>
    <w:p w:rsidR="005A57D5" w:rsidRPr="00E70A2F" w:rsidRDefault="005A57D5" w:rsidP="005A57D5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sz w:val="28"/>
          <w:szCs w:val="28"/>
        </w:rPr>
        <w:t xml:space="preserve">го сельского совета </w:t>
      </w:r>
    </w:p>
    <w:p w:rsidR="005A57D5" w:rsidRPr="00E70A2F" w:rsidRDefault="005A57D5" w:rsidP="005A57D5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0A2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70A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70A2F">
        <w:rPr>
          <w:rFonts w:ascii="Times New Roman" w:hAnsi="Times New Roman" w:cs="Times New Roman"/>
          <w:sz w:val="28"/>
          <w:szCs w:val="28"/>
        </w:rPr>
        <w:t xml:space="preserve">.2017г. № </w:t>
      </w:r>
      <w:r>
        <w:rPr>
          <w:rFonts w:ascii="Times New Roman" w:hAnsi="Times New Roman" w:cs="Times New Roman"/>
          <w:sz w:val="28"/>
          <w:szCs w:val="28"/>
        </w:rPr>
        <w:t>621</w:t>
      </w:r>
    </w:p>
    <w:p w:rsidR="005A57D5" w:rsidRPr="00E70A2F" w:rsidRDefault="005A57D5" w:rsidP="005A57D5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благоустройства и санитарного содержания территории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Раздольненского района Республики Крым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D5" w:rsidRPr="00E70A2F" w:rsidRDefault="005A57D5" w:rsidP="005A57D5">
      <w:pPr>
        <w:pStyle w:val="ae"/>
        <w:widowControl w:val="0"/>
        <w:numPr>
          <w:ilvl w:val="0"/>
          <w:numId w:val="37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A2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A57D5" w:rsidRPr="00E70A2F" w:rsidRDefault="005A57D5" w:rsidP="005A5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Кодексом Российской Федерации об административных правонарушениях, Федеральным законом "О санитарно-эпидемиологическом благополучии населения", Федеральным законом "Об охране окружающей среды", Кодексом Республики Крым об административной ответственности, Законом Республики Крым "О защите зеленых насаждений в населенных пунктах", иными нормативными правовыми актами, регламентирующими основные принципы содержания, благоустройства, организации очистки и уборки территории Ботанического сельского поселения.</w:t>
      </w:r>
      <w:proofErr w:type="gramEnd"/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      2. Правила устанавливают обязанность юридических лиц, неза</w:t>
      </w:r>
      <w:r w:rsidRPr="00E70A2F">
        <w:rPr>
          <w:rFonts w:ascii="Times New Roman" w:hAnsi="Times New Roman" w:cs="Times New Roman"/>
          <w:sz w:val="28"/>
          <w:szCs w:val="28"/>
        </w:rPr>
        <w:softHyphen/>
        <w:t>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         - территорий предприятий, учреждений и организаций всех форм собственности;</w:t>
      </w:r>
    </w:p>
    <w:p w:rsidR="005A57D5" w:rsidRPr="00E70A2F" w:rsidRDefault="005A57D5" w:rsidP="005A5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элементов внешнего благоустройства, включая улицы, площади, проезды, дворы, подъезды, площадки для сбора твердых бытовых отходов и других территорий населенных пунктов;</w:t>
      </w:r>
    </w:p>
    <w:p w:rsidR="005A57D5" w:rsidRPr="00E70A2F" w:rsidRDefault="005A57D5" w:rsidP="005A5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hAnsi="Times New Roman" w:cs="Times New Roman"/>
          <w:sz w:val="28"/>
          <w:szCs w:val="28"/>
        </w:rPr>
        <w:t>- жилых, административных, социальных, сельскохозяйственных, промышленных  и торговых зданий, спортивных комплексов, садов, парков,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  <w:proofErr w:type="gramEnd"/>
    </w:p>
    <w:p w:rsidR="005A57D5" w:rsidRPr="00E70A2F" w:rsidRDefault="005A57D5" w:rsidP="005A57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5A57D5" w:rsidRPr="00E70A2F" w:rsidRDefault="005A57D5" w:rsidP="005A57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лесополос, полевых дорог, мест содержания техники, производственных участков иных мест производственного, культурного, социального назначения;</w:t>
      </w:r>
    </w:p>
    <w:p w:rsidR="005A57D5" w:rsidRPr="00E70A2F" w:rsidRDefault="005A57D5" w:rsidP="005A57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 водоотводных сооружений, прочих инженерно-технических и санитарных сооружений и коммуникаций. </w:t>
      </w:r>
    </w:p>
    <w:p w:rsidR="005A57D5" w:rsidRPr="00E70A2F" w:rsidRDefault="005A57D5" w:rsidP="005A57D5">
      <w:pPr>
        <w:spacing w:line="24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3. 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</w:t>
      </w:r>
    </w:p>
    <w:p w:rsidR="005A57D5" w:rsidRPr="00E70A2F" w:rsidRDefault="005A57D5" w:rsidP="005A57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lastRenderedPageBreak/>
        <w:t>1.1. В настоящих Правилах используются понятия: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совокупность работ (по инженерной подготовке территории, устройству дорог, развитию коммуникационных сетей и сооружений водоснабжения, канализации, энергоснабжения, связи и др.) и мероприятий (по расчистке, осушению, озеленению территории, улучшению микроклимата, охране от загрязнения воздушного бассейна, открытых водоемов и почвы, санитарной очистке, снижению уровня шума и др.), осуществляемых в целях приведения той или иной территории или объекта в состояние, пригодное для строительства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и нормального использования по назначению, создания благоприятных условий жизни населения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Объект благоустройства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элемент среды жизнедеятельности населения на территории сельского поселения.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Владелец объекта благоустройства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лицо, которому объект благоустройства принадлежит на праве собственности, праве хозяйственного ведения, оперативного управления, праве пожизненного наследуемого владения, праве постоянного (бессрочного) пользования, аренды.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hAnsi="Times New Roman" w:cs="Times New Roman"/>
          <w:b/>
          <w:sz w:val="28"/>
          <w:szCs w:val="28"/>
        </w:rPr>
        <w:t>Создание и размещение объекта благоустройства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согласование, получение разрешения, проектирование, строительство, реконструкция, изготовление, сооружение, установка объекта благоустройства.</w:t>
      </w:r>
      <w:proofErr w:type="gramEnd"/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Содержание объекта благоустройства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обеспечение чистоты, надлежащего состояния и безопасности объекта благоустройства.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Ремонт объекта благоустройства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устранение недостатков и неисправностей, модернизация и реставрация объекта благоустройства.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Прилегающая территория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территория, непосредственно примыкающая к границам здания, строения, сооружения, ограждения, строительной площадке, объектам торговли, рекламы и иным объектам, находящимся на соответствующем праве у юридических или физических лиц, в пределах границ, установленных соответствующими документами.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Ордер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разрешительный документ, оформленный поселковой администрацией сельского поселения или специально уполномоченным органом в соответствии с настоящими Правилами и дающий право на выполнение определенного вида и объема работ в указанные в нем сроки.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Усовершенствованное покрытие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покрытие цементобетонное, асфальтобетонное, из керамической плитки, тесаного камня, из щебня и гравия, обработанное вяжущими материалами.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ЖБО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жидкие бытовые отходы.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Акт выполненных работ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документ, оформляемый администрацией сельского поселения в соответствии с настоящими Правилами и означающий, что восстановительные работы юридическими и физическими лицами после окончания земляных работ проведены в первичном или в полном объеме.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hAnsi="Times New Roman" w:cs="Times New Roman"/>
          <w:b/>
          <w:sz w:val="28"/>
          <w:szCs w:val="28"/>
        </w:rPr>
        <w:t>Обязательство по восстановлению дорожного покрытия, зеленых насаждений и других элементов благоустройства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</w:t>
      </w:r>
      <w:r w:rsidRPr="00E70A2F">
        <w:rPr>
          <w:rFonts w:ascii="Times New Roman" w:hAnsi="Times New Roman" w:cs="Times New Roman"/>
          <w:sz w:val="28"/>
          <w:szCs w:val="28"/>
        </w:rPr>
        <w:lastRenderedPageBreak/>
        <w:t>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благоустройства.</w:t>
      </w:r>
      <w:proofErr w:type="gramEnd"/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Уборка территорий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работы по очистке территорий от мусора, снега и льда, а также различных материалов, конструкций, машин, у которых истек разрешенный нормативными документами срок хранения в данном месте.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Мусор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любые отходы, включая твердые бытовые отходы, крупногабаритный мусор и отходы производства, а также смет.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Смет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песок, пыль, листва и иной мелкий мусор, скапливающиеся на территориях города.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Стихийная свалка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самовольный сброс (размещение) или складирование отходов, образованных в результате деятельности юридических и физических лиц.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Зеленые насаждения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дикорастущие и искусственно посаженные деревья и кустарники, травяной слой и цветы.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Газон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травяной покров, создаваемой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Земляные работы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работы, связанные с выемкой, укладкой, насыпкой грунта (понижение или повышение естественного рельефа местности, насыпка курганов, сооружение уступов на склонах) при строительстве, реконструкции или ремонте зданий, строений и сооружений всех видов, подземных или заглубленных хранилищ и убежищ, прокладкой, переустройством или ремонтом подземных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>-, связи и канализационных коммуникаций (разработка траншей, котлованов, кюветов, подготовка ям для опор, бурение скважин, вскрытие шурфов, забивание свай), а также с нарушением дорожного полотна, прокладкой новых дорог и проездов.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Инженерные коммуникации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подземные и наземные сети, трассы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>-, газоснабжения, канализации, связи, контактные сети электротранспорта, а также сооружения на них.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Рекламные конструкции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конструкции, сооружения, технические приспособления и художественные элементы, предназначенные для распространения рекламы.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 xml:space="preserve">К рекламным конструкциям относятся: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крышные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 xml:space="preserve"> установки, панно, щитовые установки, кронштейны, маркизы,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>, транспаранты-перетяжки, электронные табло, экраны и т.п.</w:t>
      </w:r>
      <w:proofErr w:type="gramEnd"/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hAnsi="Times New Roman" w:cs="Times New Roman"/>
          <w:b/>
          <w:sz w:val="28"/>
          <w:szCs w:val="28"/>
        </w:rPr>
        <w:t>Обязательство по восстановлению дорожного покрытия, зеленых насаждений и других элементов благоустройства</w:t>
      </w:r>
      <w:r w:rsidRPr="00E70A2F">
        <w:rPr>
          <w:rFonts w:ascii="Times New Roman" w:hAnsi="Times New Roman" w:cs="Times New Roman"/>
          <w:sz w:val="28"/>
          <w:szCs w:val="28"/>
        </w:rPr>
        <w:t xml:space="preserve">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</w:t>
      </w:r>
      <w:proofErr w:type="gramEnd"/>
    </w:p>
    <w:p w:rsidR="005A57D5" w:rsidRPr="00E70A2F" w:rsidRDefault="005A57D5" w:rsidP="005A5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1.2. Объектами благоустройства являются: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hAnsi="Times New Roman" w:cs="Times New Roman"/>
          <w:sz w:val="28"/>
          <w:szCs w:val="28"/>
        </w:rPr>
        <w:t xml:space="preserve">- искусственные и естественные покрытия поверхности земельных участков, иные части поверхности земельных участков в общественно-деловых, жилых и </w:t>
      </w:r>
      <w:r w:rsidRPr="00E70A2F">
        <w:rPr>
          <w:rFonts w:ascii="Times New Roman" w:hAnsi="Times New Roman" w:cs="Times New Roman"/>
          <w:sz w:val="28"/>
          <w:szCs w:val="28"/>
        </w:rPr>
        <w:lastRenderedPageBreak/>
        <w:t>рекреационных зонах, не занятые зданиями и сооружениями, в том числе площади, улицы, проезды, дороги, скверы, сады, парки, леса, лесопарки, пляжи, детские, спортивные и спортивно-игровые площадки, хозяйственные площадки и площадки для выгула домашних животных;</w:t>
      </w:r>
      <w:proofErr w:type="gramEnd"/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зеленые насаждения (деревья и кустарники), газоны;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-пешеходные и велосипедные дорожки, иные дорожные сооружения и их внешние элементы;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территории сооружения и места для хранения и технического обслуживания автомототранспортных средств, в том числе гаражи;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технические средства организации дорожного движения;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устройства наружного освещения и подсветки;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hAnsi="Times New Roman" w:cs="Times New Roman"/>
          <w:sz w:val="28"/>
          <w:szCs w:val="28"/>
        </w:rPr>
        <w:t>- фасады зданий и сооружений, элементы их декора, а также иные внешние элементы зданий и сооружений, в том числе,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 вмонтированное в них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>, указатели названий улиц, номерные знаки домов и лестничных клеток;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заборы, ограды, ворота;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hAnsi="Times New Roman" w:cs="Times New Roman"/>
          <w:sz w:val="28"/>
          <w:szCs w:val="28"/>
        </w:rPr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  <w:proofErr w:type="gramEnd"/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объекты оборудования детских, спортивных и спортивно-игровых площадок;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предметы праздничного оформления;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hAnsi="Times New Roman" w:cs="Times New Roman"/>
          <w:sz w:val="28"/>
          <w:szCs w:val="28"/>
        </w:rPr>
        <w:t>-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  <w:proofErr w:type="gramEnd"/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рассматриваемые в качестве объектов благоустройства территории производственных объектов и зон, зон инженерной инфраструктуры, зон </w:t>
      </w:r>
      <w:r w:rsidRPr="00E70A2F">
        <w:rPr>
          <w:rFonts w:ascii="Times New Roman" w:hAnsi="Times New Roman" w:cs="Times New Roman"/>
          <w:sz w:val="28"/>
          <w:szCs w:val="28"/>
        </w:rPr>
        <w:lastRenderedPageBreak/>
        <w:t>специального назначения (включая свалки, полигоны для захоронения мусора, отходов производства и потребления, поля ассенизации и компостирования, скотомогильники), а также соответствующие санитарно-защитные зоны;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наружная часть производственных и инженерных сооружений;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иные объекты,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pStyle w:val="ConsPlusNormal"/>
        <w:numPr>
          <w:ilvl w:val="1"/>
          <w:numId w:val="38"/>
        </w:numPr>
        <w:autoSpaceDE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Настоящие Правила содержат разделы:</w:t>
      </w:r>
    </w:p>
    <w:p w:rsidR="005A57D5" w:rsidRPr="00E70A2F" w:rsidRDefault="005A57D5" w:rsidP="005A57D5">
      <w:pPr>
        <w:pStyle w:val="ae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0A2F">
        <w:rPr>
          <w:rFonts w:ascii="Times New Roman" w:hAnsi="Times New Roman"/>
          <w:sz w:val="28"/>
          <w:szCs w:val="28"/>
        </w:rPr>
        <w:t>1. Общие положения</w:t>
      </w:r>
    </w:p>
    <w:p w:rsidR="005A57D5" w:rsidRPr="00E70A2F" w:rsidRDefault="005A57D5" w:rsidP="005A57D5">
      <w:pPr>
        <w:pStyle w:val="ae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0A2F">
        <w:rPr>
          <w:rFonts w:ascii="Times New Roman" w:hAnsi="Times New Roman"/>
          <w:sz w:val="28"/>
          <w:szCs w:val="28"/>
        </w:rPr>
        <w:t>2. Порядок содержания и эксплуатации объектов благоустройства.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2.1. Уборка территории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2.2. Особенности уборки территории в весенне-летний период</w:t>
      </w:r>
    </w:p>
    <w:p w:rsidR="005A57D5" w:rsidRPr="00E70A2F" w:rsidRDefault="005A57D5" w:rsidP="005A57D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2.3. Особенности уборки территории в осенне-зимний период</w:t>
      </w:r>
    </w:p>
    <w:p w:rsidR="005A57D5" w:rsidRPr="00E70A2F" w:rsidRDefault="005A57D5" w:rsidP="005A57D5">
      <w:pPr>
        <w:pStyle w:val="ae"/>
        <w:spacing w:after="0" w:line="240" w:lineRule="auto"/>
        <w:ind w:left="0" w:firstLine="360"/>
        <w:rPr>
          <w:rFonts w:ascii="Times New Roman" w:eastAsia="Times New Roman" w:hAnsi="Times New Roman"/>
          <w:sz w:val="28"/>
          <w:szCs w:val="28"/>
        </w:rPr>
      </w:pPr>
      <w:r w:rsidRPr="00E70A2F">
        <w:rPr>
          <w:rFonts w:ascii="Times New Roman" w:eastAsia="Times New Roman" w:hAnsi="Times New Roman"/>
          <w:sz w:val="28"/>
          <w:szCs w:val="28"/>
        </w:rPr>
        <w:t>2.4. Уборка и содержание автодорог и прилегающих к ним территорий</w:t>
      </w:r>
    </w:p>
    <w:p w:rsidR="005A57D5" w:rsidRPr="00E70A2F" w:rsidRDefault="005A57D5" w:rsidP="005A57D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2.5. Особые условия уборки и благоустройства.</w:t>
      </w:r>
    </w:p>
    <w:p w:rsidR="005A57D5" w:rsidRPr="00E70A2F" w:rsidRDefault="005A57D5" w:rsidP="005A5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3. Содержание строительных площадок.</w:t>
      </w:r>
    </w:p>
    <w:p w:rsidR="005A57D5" w:rsidRPr="00E70A2F" w:rsidRDefault="005A57D5" w:rsidP="005A5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4. Установка урн.</w:t>
      </w:r>
    </w:p>
    <w:p w:rsidR="005A57D5" w:rsidRPr="00E70A2F" w:rsidRDefault="005A57D5" w:rsidP="005A5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5. Сбор и вывоз отходов производства и потребления.</w:t>
      </w:r>
    </w:p>
    <w:p w:rsidR="005A57D5" w:rsidRPr="00E70A2F" w:rsidRDefault="005A57D5" w:rsidP="005A5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6. Содержание контейнерных площадок</w:t>
      </w:r>
    </w:p>
    <w:p w:rsidR="005A57D5" w:rsidRPr="00E70A2F" w:rsidRDefault="005A57D5" w:rsidP="005A57D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7. Сбор и вывоз жидких бытовых отходов (ЖБО).</w:t>
      </w:r>
    </w:p>
    <w:p w:rsidR="005A57D5" w:rsidRPr="00E70A2F" w:rsidRDefault="005A57D5" w:rsidP="005A57D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8. Порядок содержания зеленых насаждений</w:t>
      </w:r>
    </w:p>
    <w:p w:rsidR="005A57D5" w:rsidRPr="00E70A2F" w:rsidRDefault="005A57D5" w:rsidP="005A57D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9. Ответственность за сохранность зеленых насаждений.</w:t>
      </w:r>
    </w:p>
    <w:p w:rsidR="005A57D5" w:rsidRPr="00E70A2F" w:rsidRDefault="005A57D5" w:rsidP="005A57D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10. Порядок размещения и эксплуатации рекламно-информационных элементов на территории Ботанического сельского поселения</w:t>
      </w:r>
    </w:p>
    <w:p w:rsidR="005A57D5" w:rsidRPr="00E70A2F" w:rsidRDefault="005A57D5" w:rsidP="005A57D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11.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торговли.</w:t>
      </w:r>
    </w:p>
    <w:p w:rsidR="005A57D5" w:rsidRPr="00E70A2F" w:rsidRDefault="005A57D5" w:rsidP="005A57D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12. Общие требования к состоянию общественных пространств, состоянию и облику зданий, к имеющимся в сельском поселении объектам благоустройства и их отдельным элементам</w:t>
      </w:r>
    </w:p>
    <w:p w:rsidR="005A57D5" w:rsidRPr="00E70A2F" w:rsidRDefault="005A57D5" w:rsidP="005A57D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en-US"/>
        </w:rPr>
        <w:t>12.1.</w:t>
      </w:r>
      <w:r w:rsidRPr="00E70A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Требования по содержанию зданий (включая жилые дома), сооружений и земельных участков, на которых они расположены, а также требования к внешнему виду фасадов и ограждений соответствующих зданий и сооружений</w:t>
      </w:r>
    </w:p>
    <w:p w:rsidR="005A57D5" w:rsidRPr="00E70A2F" w:rsidRDefault="005A57D5" w:rsidP="005A57D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13. Порядок строительства (ремонта) подземных коммуникаций, капитального ремонта улиц, тротуаров и других видов земляных работ на территории Ботанического  сельского поселения</w:t>
      </w:r>
    </w:p>
    <w:p w:rsidR="005A57D5" w:rsidRPr="00E70A2F" w:rsidRDefault="005A57D5" w:rsidP="005A5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14.</w:t>
      </w:r>
      <w:r w:rsidRPr="00E70A2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E70A2F">
        <w:rPr>
          <w:rFonts w:ascii="Times New Roman" w:hAnsi="Times New Roman" w:cs="Times New Roman"/>
          <w:sz w:val="28"/>
          <w:szCs w:val="28"/>
          <w:lang w:eastAsia="en-US"/>
        </w:rPr>
        <w:t>Требования по благоустройству при проведении земляных работ</w:t>
      </w:r>
    </w:p>
    <w:p w:rsidR="005A57D5" w:rsidRPr="00E70A2F" w:rsidRDefault="005A57D5" w:rsidP="005A57D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15.Содержание животных и птицы на территории Ботанического сельского поселения.</w:t>
      </w:r>
    </w:p>
    <w:p w:rsidR="005A57D5" w:rsidRPr="00E70A2F" w:rsidRDefault="005A57D5" w:rsidP="005A57D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16. Освещение территории Ботанического сельского поселения.</w:t>
      </w:r>
    </w:p>
    <w:p w:rsidR="005A57D5" w:rsidRPr="00E70A2F" w:rsidRDefault="005A57D5" w:rsidP="005A57D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Pr="00E70A2F">
        <w:rPr>
          <w:rFonts w:ascii="Times New Roman" w:hAnsi="Times New Roman" w:cs="Times New Roman"/>
          <w:sz w:val="28"/>
          <w:szCs w:val="28"/>
        </w:rPr>
        <w:t>Порядок и механизмы общественного участия в процессе благоустройства</w:t>
      </w:r>
      <w:r w:rsidRPr="00E70A2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57D5" w:rsidRPr="00E70A2F" w:rsidRDefault="005A57D5" w:rsidP="005A57D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 Особые требования к доступности сельской среды для </w:t>
      </w:r>
      <w:proofErr w:type="spellStart"/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 населения</w:t>
      </w:r>
    </w:p>
    <w:p w:rsidR="005A57D5" w:rsidRPr="00E70A2F" w:rsidRDefault="005A57D5" w:rsidP="005A57D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19. Порядок составления дендрологических планов</w:t>
      </w:r>
    </w:p>
    <w:p w:rsidR="005A57D5" w:rsidRPr="00E70A2F" w:rsidRDefault="005A57D5" w:rsidP="005A57D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20.Порядок </w:t>
      </w:r>
      <w:proofErr w:type="gramStart"/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E7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правил благоустройства.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  <w:lang w:eastAsia="en-US"/>
        </w:rPr>
        <w:t>2. ПОРЯДОК СОДЕРЖАНИЯ И ЭКСПЛУАТАЦИИ ОБЪЕКТОВ БЛАГОУСТРОЙСТВА</w:t>
      </w:r>
    </w:p>
    <w:p w:rsidR="005A57D5" w:rsidRPr="00E70A2F" w:rsidRDefault="005A57D5" w:rsidP="005A57D5">
      <w:pPr>
        <w:pStyle w:val="ConsPlusNormal"/>
        <w:ind w:firstLine="54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5A57D5" w:rsidRPr="00E70A2F" w:rsidRDefault="005A57D5" w:rsidP="005A57D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b/>
          <w:sz w:val="28"/>
          <w:szCs w:val="28"/>
          <w:lang w:eastAsia="en-US"/>
        </w:rPr>
        <w:t>2.1. Уборка территории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>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 xml:space="preserve">2. Привлечение к осуществлению уборки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прилегающей территории путем заключения соглашений об участии в благоустройстве </w:t>
      </w:r>
      <w:r w:rsidR="000066E0">
        <w:rPr>
          <w:rFonts w:ascii="Times New Roman" w:hAnsi="Times New Roman" w:cs="Times New Roman"/>
          <w:sz w:val="28"/>
          <w:szCs w:val="28"/>
        </w:rPr>
        <w:t>Ботанического</w:t>
      </w:r>
      <w:r w:rsidR="000066E0" w:rsidRPr="00E70A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70A2F">
        <w:rPr>
          <w:rFonts w:ascii="Times New Roman" w:hAnsi="Times New Roman" w:cs="Times New Roman"/>
          <w:bCs/>
          <w:sz w:val="28"/>
          <w:szCs w:val="28"/>
        </w:rPr>
        <w:t>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Для систематизации уборки территории сельского поселения решением Совета депутатов </w:t>
      </w:r>
      <w:r w:rsidR="000066E0">
        <w:rPr>
          <w:rFonts w:ascii="Times New Roman" w:hAnsi="Times New Roman" w:cs="Times New Roman"/>
          <w:sz w:val="28"/>
          <w:szCs w:val="28"/>
        </w:rPr>
        <w:t>Ботанического</w:t>
      </w:r>
      <w:r w:rsidR="000066E0" w:rsidRPr="00E70A2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066E0">
        <w:rPr>
          <w:rFonts w:ascii="Times New Roman" w:hAnsi="Times New Roman" w:cs="Times New Roman"/>
          <w:sz w:val="28"/>
          <w:szCs w:val="28"/>
        </w:rPr>
        <w:t>совета</w:t>
      </w:r>
      <w:r w:rsidR="000066E0" w:rsidRPr="00E70A2F">
        <w:rPr>
          <w:rFonts w:ascii="Times New Roman" w:hAnsi="Times New Roman" w:cs="Times New Roman"/>
          <w:sz w:val="28"/>
          <w:szCs w:val="28"/>
        </w:rPr>
        <w:t xml:space="preserve"> </w:t>
      </w:r>
      <w:r w:rsidRPr="00E70A2F">
        <w:rPr>
          <w:rFonts w:ascii="Times New Roman" w:hAnsi="Times New Roman" w:cs="Times New Roman"/>
          <w:sz w:val="28"/>
          <w:szCs w:val="28"/>
        </w:rPr>
        <w:t>утверждается карта подведомственной территории с закреплением ответственных за уборку конкретных участков территории, в том числе прилегающих к объектам недвижимости всех форм собственности. Карта согласовывается со всеми заинтересованными лицами (предприятиями, организациями).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Утвержденная карта размещается в открытом доступе на официальном сайте администрации сельского поселения, а также на информационных стендах в местах массового скопления людей в целях предоставления возможности  любому заинтересованному лицу видеть на карте ответственных лиц, организующих и осуществляющих работы по благоустройству с контактной информацией.</w:t>
      </w:r>
    </w:p>
    <w:p w:rsidR="005A57D5" w:rsidRPr="00E70A2F" w:rsidRDefault="005A57D5" w:rsidP="005A5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Планирование уборки территории сельского поселения осуществляется таким образом, чтобы каждая часть территории сельского поселения была закреплена за определенным лицом,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за уборку этой территории.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70A2F">
        <w:rPr>
          <w:rFonts w:ascii="Times New Roman" w:hAnsi="Times New Roman" w:cs="Times New Roman"/>
          <w:b/>
          <w:bCs/>
          <w:sz w:val="28"/>
          <w:szCs w:val="28"/>
        </w:rPr>
        <w:t>2.2. Особенности уборки территории в весенне-летний период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Pr="00E70A2F">
        <w:rPr>
          <w:rFonts w:ascii="Times New Roman" w:hAnsi="Times New Roman" w:cs="Times New Roman"/>
          <w:bCs/>
          <w:sz w:val="28"/>
          <w:szCs w:val="28"/>
        </w:rPr>
        <w:t>Весенне-летняя уборка территории производится с 15 апреля по 15 октября. В зависимости от климатических условий постановлением администрации Ботанического сельского поселения период весенне-летн</w:t>
      </w:r>
      <w:r w:rsidR="000066E0">
        <w:rPr>
          <w:rFonts w:ascii="Times New Roman" w:hAnsi="Times New Roman" w:cs="Times New Roman"/>
          <w:bCs/>
          <w:sz w:val="28"/>
          <w:szCs w:val="28"/>
        </w:rPr>
        <w:t>ей</w:t>
      </w:r>
      <w:r w:rsidRPr="00E70A2F">
        <w:rPr>
          <w:rFonts w:ascii="Times New Roman" w:hAnsi="Times New Roman" w:cs="Times New Roman"/>
          <w:bCs/>
          <w:sz w:val="28"/>
          <w:szCs w:val="28"/>
        </w:rPr>
        <w:t xml:space="preserve"> уборки может быть изменен.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bCs/>
          <w:sz w:val="28"/>
          <w:szCs w:val="28"/>
          <w:lang w:eastAsia="en-US"/>
        </w:rPr>
        <w:t>2.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необходимо  осуществлять выкос сорной травы.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70A2F">
        <w:rPr>
          <w:rFonts w:ascii="Times New Roman" w:hAnsi="Times New Roman" w:cs="Times New Roman"/>
          <w:b/>
          <w:bCs/>
          <w:sz w:val="28"/>
          <w:szCs w:val="28"/>
        </w:rPr>
        <w:t>2.3. Особенности уборки территории в осенне-зимний период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>1. Осенне-зимняя уборка территории проводится с 15 октября по 15 апреля и предусматривает уборку и вывоз мусора, снега и льда, грязи, посыпку улиц песком.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lastRenderedPageBreak/>
        <w:t>В зависимости от климатических условий распоряжением администрации сельского поселения период осенне-зимней уборки может быть изменен.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>2.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>3. Посыпка песком, осуществляется немедленно с начала снегопада или появления гололеда.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>4. Очистка от снега крыш и удаление сосулек производится с обеспечением мер безопасности.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>5. Вывоз снега разрешается только на специально отведенные места отвала, установленные администрацией сельского поселения.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5A57D5" w:rsidRDefault="005A57D5" w:rsidP="005A57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D5" w:rsidRPr="00E70A2F" w:rsidRDefault="005A57D5" w:rsidP="005A57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2.4 Уборка и содержание автодорог и прилегающих к ним территорий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0A2F">
        <w:rPr>
          <w:rFonts w:ascii="Times New Roman" w:hAnsi="Times New Roman" w:cs="Times New Roman"/>
          <w:sz w:val="28"/>
          <w:szCs w:val="28"/>
        </w:rPr>
        <w:t>.1. Уборка автодорог возлагается: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на дорогах федерального, регионального и областного  значения уборка мусора и покос травы возлагается на собственников этих дорог и производится обслуживающей организацией на всю ширину полосы отвода дороги.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Обочины дорог и разделительные полосы должны быть обкошены и очищены от крупногабаритного и другого мусора.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Информационные указатели, километровые знаки,  металлические ограждения (отбойники), дорожные знаки должны быть окрашены в соответствии с существующими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>, очищены от грязи. Все надписи на указателях должны быть четко различимы.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Введение временного ограничения или прекращения движения транспортных средств по улицам населенных пунктов и дорогам муниципального значения устанавливается решением сельской администрации.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0A2F">
        <w:rPr>
          <w:rFonts w:ascii="Times New Roman" w:hAnsi="Times New Roman" w:cs="Times New Roman"/>
          <w:sz w:val="28"/>
          <w:szCs w:val="28"/>
        </w:rPr>
        <w:t xml:space="preserve">.2. С целью сохранения дорожных покрытий на территории Ботанического сельского поселения  </w:t>
      </w:r>
      <w:r w:rsidRPr="00E70A2F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транспортировка груза волоком;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движение и стоянка  большегрузного транспорта на  пешеходных дорожках, тротуарах, придомовых территориях.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2.5 Особые условия уборки и благоустройства.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При любых видах уборки на территории Ботанического сельского поселения </w:t>
      </w:r>
      <w:r w:rsidRPr="006173CB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E70A2F">
        <w:rPr>
          <w:rFonts w:ascii="Times New Roman" w:hAnsi="Times New Roman" w:cs="Times New Roman"/>
          <w:sz w:val="28"/>
          <w:szCs w:val="28"/>
        </w:rPr>
        <w:t>: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вывозить и выгружать бытовой, строительный мусор и грунт, промышленные отходы и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хозфекальные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 xml:space="preserve"> сточные воды из выгребных ям в места, не отведенные </w:t>
      </w:r>
      <w:r w:rsidRPr="00E70A2F">
        <w:rPr>
          <w:rFonts w:ascii="Times New Roman" w:hAnsi="Times New Roman" w:cs="Times New Roman"/>
          <w:sz w:val="28"/>
          <w:szCs w:val="28"/>
        </w:rPr>
        <w:lastRenderedPageBreak/>
        <w:t>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5A57D5" w:rsidRPr="00E70A2F" w:rsidRDefault="005A57D5" w:rsidP="005A5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предприятиям,   организациям  и    населению сбрасывать   в  водоемы бытовые, производственные отходы и   загрязнять   воду   и  прилегающую  к водоему территорию;</w:t>
      </w:r>
    </w:p>
    <w:p w:rsidR="005A57D5" w:rsidRPr="00E70A2F" w:rsidRDefault="005A57D5" w:rsidP="005A5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сметать мусор на проезжую часть улиц,  в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ливнеприемники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 xml:space="preserve">   ливневой канализации;</w:t>
      </w:r>
    </w:p>
    <w:p w:rsidR="005A57D5" w:rsidRPr="00E70A2F" w:rsidRDefault="005A57D5" w:rsidP="005A5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 - складировать около торговых точек тару, запасы товаров, производить организацию торговли без специального оборудования;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юридическим и физическим лицам складировать строительные материалы, органические удобрения (навоз), мусор на прилегающих к строениям и домовладениям территориях без разрешения администрации Ботанического   сельского поселения;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насаждения, в том числе деревья хвойных пород;</w:t>
      </w:r>
    </w:p>
    <w:p w:rsidR="005A57D5" w:rsidRPr="00E70A2F" w:rsidRDefault="005A57D5" w:rsidP="005A57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5A57D5" w:rsidRPr="00E70A2F" w:rsidRDefault="005A57D5" w:rsidP="005A57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самовольно изменять  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материалами;</w:t>
      </w:r>
    </w:p>
    <w:p w:rsidR="005A57D5" w:rsidRPr="00E70A2F" w:rsidRDefault="005A57D5" w:rsidP="005A57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использовать питьевую воду не по назначению (полив, технические нужды) без приборов учета;</w:t>
      </w:r>
    </w:p>
    <w:p w:rsidR="005A57D5" w:rsidRPr="00E70A2F" w:rsidRDefault="005A57D5" w:rsidP="005A57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за пределами домовладений, других местах, не предназначенных для этих целей,  наезд на бордюры;</w:t>
      </w:r>
    </w:p>
    <w:p w:rsidR="005A57D5" w:rsidRPr="00E70A2F" w:rsidRDefault="005A57D5" w:rsidP="005A57D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lang w:eastAsia="en-US"/>
        </w:rPr>
      </w:pPr>
    </w:p>
    <w:p w:rsidR="005A57D5" w:rsidRPr="00E70A2F" w:rsidRDefault="005A57D5" w:rsidP="005A57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3. Содержание строительных площадок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0A2F">
        <w:rPr>
          <w:rFonts w:ascii="Times New Roman" w:hAnsi="Times New Roman" w:cs="Times New Roman"/>
          <w:sz w:val="28"/>
          <w:szCs w:val="28"/>
        </w:rPr>
        <w:t xml:space="preserve">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</w:t>
      </w:r>
      <w:r w:rsidRPr="00E70A2F">
        <w:rPr>
          <w:rFonts w:ascii="Times New Roman" w:hAnsi="Times New Roman" w:cs="Times New Roman"/>
          <w:sz w:val="28"/>
          <w:szCs w:val="28"/>
        </w:rPr>
        <w:lastRenderedPageBreak/>
        <w:t>строительным площадкам территории от остатков стройматериалов, грунта и мусора.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0A2F">
        <w:rPr>
          <w:rFonts w:ascii="Times New Roman" w:hAnsi="Times New Roman" w:cs="Times New Roman"/>
          <w:sz w:val="28"/>
          <w:szCs w:val="28"/>
        </w:rPr>
        <w:t>.2.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  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0A2F">
        <w:rPr>
          <w:rFonts w:ascii="Times New Roman" w:hAnsi="Times New Roman" w:cs="Times New Roman"/>
          <w:sz w:val="28"/>
          <w:szCs w:val="28"/>
        </w:rPr>
        <w:t>.3.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0A2F">
        <w:rPr>
          <w:rFonts w:ascii="Times New Roman" w:hAnsi="Times New Roman" w:cs="Times New Roman"/>
          <w:sz w:val="28"/>
          <w:szCs w:val="28"/>
        </w:rPr>
        <w:t>.4.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  Ботанического сельского поселения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4. Установка урн.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0A2F">
        <w:rPr>
          <w:rFonts w:ascii="Times New Roman" w:hAnsi="Times New Roman" w:cs="Times New Roman"/>
          <w:sz w:val="28"/>
          <w:szCs w:val="28"/>
        </w:rPr>
        <w:t>.1. Для предотвращения засорения улиц, площадей и других общественных мест мусором устанавливаются урны типов, согласованных с органом местного самоуправления. Ответственными за установку урн являются: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 предприятия, организации, учебные учреждения – около своих зданий, как правило, у входа и выхода;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торгующие организации – у входа и выхода из торговых помещений, у палаток, ларьков;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автозаправочные станции, пункты придорожного сервиса, авторемонтные мастерские – у каждой раздаточной колонки, у входа и  выхода в административные здания и ремонтные боксы.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0A2F">
        <w:rPr>
          <w:rFonts w:ascii="Times New Roman" w:hAnsi="Times New Roman" w:cs="Times New Roman"/>
          <w:sz w:val="28"/>
          <w:szCs w:val="28"/>
        </w:rPr>
        <w:t>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5. Сбор и вывоз отходов производства и потребления.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0A2F">
        <w:rPr>
          <w:rFonts w:ascii="Times New Roman" w:hAnsi="Times New Roman" w:cs="Times New Roman"/>
          <w:sz w:val="28"/>
          <w:szCs w:val="28"/>
        </w:rPr>
        <w:t>.1.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ТБО.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0A2F">
        <w:rPr>
          <w:rFonts w:ascii="Times New Roman" w:hAnsi="Times New Roman" w:cs="Times New Roman"/>
          <w:sz w:val="28"/>
          <w:szCs w:val="28"/>
        </w:rPr>
        <w:t>.2. Сбор и временное хранение отходов производства сельскохозяйственных предприятий, образующихся в результате их хозяйственной деятельности, осуществляется силами этих предприятий на специально оборудованных для этих целей местах</w:t>
      </w:r>
      <w:r w:rsidRPr="00E70A2F">
        <w:rPr>
          <w:rFonts w:ascii="Times New Roman" w:hAnsi="Times New Roman" w:cs="Times New Roman"/>
          <w:color w:val="00B0F0"/>
          <w:sz w:val="28"/>
          <w:szCs w:val="28"/>
        </w:rPr>
        <w:t xml:space="preserve">. </w:t>
      </w:r>
      <w:r w:rsidRPr="00E70A2F">
        <w:rPr>
          <w:rFonts w:ascii="Times New Roman" w:hAnsi="Times New Roman" w:cs="Times New Roman"/>
          <w:sz w:val="28"/>
          <w:szCs w:val="28"/>
        </w:rPr>
        <w:t>Складирование  и применение отходов сельхозпредприятия  производится в соответствии с  технологическим  регламентом экологически безопасного  использования навоза.</w:t>
      </w:r>
      <w:r w:rsidRPr="00E70A2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70A2F">
        <w:rPr>
          <w:rFonts w:ascii="Times New Roman" w:hAnsi="Times New Roman" w:cs="Times New Roman"/>
          <w:sz w:val="28"/>
          <w:szCs w:val="28"/>
        </w:rPr>
        <w:t>.3. Сбор бытовых отходов от населения осуществляется по планово-регулярной системе путем накопления и временного хранения бытовых отходов в контейнерах на территории домовладений.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0A2F">
        <w:rPr>
          <w:rFonts w:ascii="Times New Roman" w:hAnsi="Times New Roman" w:cs="Times New Roman"/>
          <w:sz w:val="28"/>
          <w:szCs w:val="28"/>
        </w:rPr>
        <w:t>.4. Вывоз ТБО от юридических, физических лиц и населения осуществляется только специализированными организациями.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Заключение договора на вывоз ТБО для всех юридических и физических лиц является обязательным и производится в соответствии с действующим законодательством.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0A2F">
        <w:rPr>
          <w:rFonts w:ascii="Times New Roman" w:hAnsi="Times New Roman" w:cs="Times New Roman"/>
          <w:sz w:val="28"/>
          <w:szCs w:val="28"/>
        </w:rPr>
        <w:t xml:space="preserve">.5. Вывоз мусора из контейнеров осуществляется по мере их наполнения, но не реже одного раза в шесть дней. Переполнение контейнеров  мусором не допускается.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0A2F">
        <w:rPr>
          <w:rFonts w:ascii="Times New Roman" w:hAnsi="Times New Roman" w:cs="Times New Roman"/>
          <w:sz w:val="28"/>
          <w:szCs w:val="28"/>
        </w:rPr>
        <w:t>.6. Вывоз мусора и бытовых отходов  от населения, осуществляется в строгом соответствии с графиками, вывоза мусора утвержденными специализированной организацией занимающейся данной услугой.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6. Содержание контейнерных площадок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0A2F">
        <w:rPr>
          <w:rFonts w:ascii="Times New Roman" w:hAnsi="Times New Roman" w:cs="Times New Roman"/>
          <w:sz w:val="28"/>
          <w:szCs w:val="28"/>
        </w:rPr>
        <w:t xml:space="preserve">.1. Сбор и вывоз бытовых отходов и мусора осуществляется в специальные контейнеры для сбора мусора.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0A2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 xml:space="preserve"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E70A2F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E70A2F">
        <w:rPr>
          <w:rFonts w:ascii="Times New Roman" w:hAnsi="Times New Roman" w:cs="Times New Roman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E70A2F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E70A2F">
        <w:rPr>
          <w:rFonts w:ascii="Times New Roman" w:hAnsi="Times New Roman" w:cs="Times New Roman"/>
          <w:sz w:val="28"/>
          <w:szCs w:val="28"/>
        </w:rPr>
        <w:t xml:space="preserve">. В районах сложившейся застройки расстояние до жилых домов может быть сокращено до 8 – </w:t>
      </w:r>
      <w:smartTag w:uri="urn:schemas-microsoft-com:office:smarttags" w:element="metricconverter">
        <w:smartTagPr>
          <w:attr w:name="ProductID" w:val="10 м"/>
        </w:smartTagPr>
        <w:r w:rsidRPr="00E70A2F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E70A2F">
        <w:rPr>
          <w:rFonts w:ascii="Times New Roman" w:hAnsi="Times New Roman" w:cs="Times New Roman"/>
          <w:sz w:val="28"/>
          <w:szCs w:val="28"/>
        </w:rPr>
        <w:t>.м.  Размер площадок рассчитывается из необходимого количества контейнеров.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Площадка устраивается из бетона (асфальта) и ограждается с трех сторон ограждениями типов, согласованных с органом местного самоуправления.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0A2F">
        <w:rPr>
          <w:rFonts w:ascii="Times New Roman" w:hAnsi="Times New Roman" w:cs="Times New Roman"/>
          <w:sz w:val="28"/>
          <w:szCs w:val="28"/>
        </w:rPr>
        <w:t>.3. Размещение контейнеров производится  жилищно-эксплуатационной  организацией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Место размещения площадки необходимо согласовать с органом местного самоуправления.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7. Сбор и вывоз жидких бытовых отходов (ЖБО).</w:t>
      </w:r>
    </w:p>
    <w:p w:rsidR="005A57D5" w:rsidRPr="00E70A2F" w:rsidRDefault="005A57D5" w:rsidP="005A57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7.1. Сброс ЖБО от многоквартирного жилого фонда и от  частных домовладений, подключенных к центральной  канализационной сети, административных зданий предприятий, организаций, учреждений, магазинов осуществляется в канализационные сети.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7.2. Запрещается устройство и эксплуатация дренирующих выгребных ям, а так же выпуск канализационных стоков открытым способом в дренажные  колодцы и канавы, приемные лотки дождевых вод, проезжую часть, водные объекты и на рельеф местности.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7.3. Вывоз ЖБО от индивидуальных жилых домов (частного сектора) в населенных пунктах поселения производится специализированными предприятиями по мере необходимости на договорной основе между собственниками  жилых домов  и организацией оказывающей данную услугу.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8. Порядок содержания зеленых насаждений</w:t>
      </w:r>
    </w:p>
    <w:p w:rsidR="005A57D5" w:rsidRPr="00E70A2F" w:rsidRDefault="005A57D5" w:rsidP="005A57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1. При содержании зеленых насаждений физическими и юридическими лицами должны соблюдаться следующие правила:</w:t>
      </w:r>
    </w:p>
    <w:p w:rsidR="005A57D5" w:rsidRPr="00E70A2F" w:rsidRDefault="005A57D5" w:rsidP="005A57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проводить регулярную обрезку и стрижку крон деревьев и кустарников, затеняющих жилые помещения, мешающих линиям наружного освещения, транспорту и пешеходам;</w:t>
      </w:r>
    </w:p>
    <w:p w:rsidR="005A57D5" w:rsidRPr="00E70A2F" w:rsidRDefault="005A57D5" w:rsidP="005A57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обеспечить необходимые габаритные размеры между проводами электрических сетей и кронами деревьев. Расстояние от проводов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до деревьев , расположенных вдоль улиц, в парках и садах, должно быть таким, чтобы при их наибольшем отклонении до кроны деревьев по горизонтали было не менее 2 метров для ВЛ до 20 кВ;</w:t>
      </w:r>
    </w:p>
    <w:p w:rsidR="005A57D5" w:rsidRPr="00E70A2F" w:rsidRDefault="005A57D5" w:rsidP="005A57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в агротехнические сроки проводить уход за зелеными насаждениями;</w:t>
      </w:r>
    </w:p>
    <w:p w:rsidR="005A57D5" w:rsidRPr="00E70A2F" w:rsidRDefault="005A57D5" w:rsidP="005A57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новые посадки зеленых насаждений должны производиться по согласованию с владельцами подземных коммуникаций, в соответствии с требованиями архитектурно-планировочного органа и установленными нормативами;</w:t>
      </w:r>
    </w:p>
    <w:p w:rsidR="005A57D5" w:rsidRPr="00E70A2F" w:rsidRDefault="005A57D5" w:rsidP="005A57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во всех случаях пересадку и вырубку деревьев и кустарников необходимо осуществлять по согласованию с администрацией </w:t>
      </w:r>
      <w:r w:rsidR="000066E0">
        <w:rPr>
          <w:rFonts w:ascii="Times New Roman" w:hAnsi="Times New Roman" w:cs="Times New Roman"/>
          <w:sz w:val="28"/>
          <w:szCs w:val="28"/>
        </w:rPr>
        <w:t>Ботанического</w:t>
      </w:r>
      <w:r w:rsidR="000066E0" w:rsidRPr="00E70A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70A2F">
        <w:rPr>
          <w:rFonts w:ascii="Times New Roman" w:hAnsi="Times New Roman" w:cs="Times New Roman"/>
          <w:sz w:val="28"/>
          <w:szCs w:val="28"/>
        </w:rPr>
        <w:t>.</w:t>
      </w:r>
    </w:p>
    <w:p w:rsidR="005A57D5" w:rsidRPr="00E70A2F" w:rsidRDefault="005A57D5" w:rsidP="005A57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 xml:space="preserve">Физические и юридические лица должны обратиться, с письменным заявлением в администрацию </w:t>
      </w:r>
      <w:r w:rsidR="000066E0">
        <w:rPr>
          <w:rFonts w:ascii="Times New Roman" w:hAnsi="Times New Roman" w:cs="Times New Roman"/>
          <w:sz w:val="28"/>
          <w:szCs w:val="28"/>
        </w:rPr>
        <w:t>Ботанического</w:t>
      </w:r>
      <w:r w:rsidR="000066E0" w:rsidRPr="00E70A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70A2F">
        <w:rPr>
          <w:rFonts w:ascii="Times New Roman" w:hAnsi="Times New Roman" w:cs="Times New Roman"/>
          <w:sz w:val="28"/>
          <w:szCs w:val="28"/>
        </w:rPr>
        <w:t xml:space="preserve">, для получения разрешения на осуществление работ по пересадке и вырубке деревьев и кустарников. Администрация </w:t>
      </w:r>
      <w:r w:rsidR="00901EAD"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 w:rsidRPr="00E70A2F">
        <w:rPr>
          <w:rFonts w:ascii="Times New Roman" w:hAnsi="Times New Roman" w:cs="Times New Roman"/>
          <w:sz w:val="28"/>
          <w:szCs w:val="28"/>
        </w:rPr>
        <w:t>в течение 10 дней принимает решение о выдаче разрешение на проведение вышеуказанных работ или отказывает в разрешении.</w:t>
      </w:r>
    </w:p>
    <w:p w:rsidR="005A57D5" w:rsidRPr="00E70A2F" w:rsidRDefault="005A57D5" w:rsidP="005A57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 xml:space="preserve">Заявителю отказывается в выдаче разрешения на вырубку деревьев и кустарников на территории </w:t>
      </w:r>
      <w:r w:rsidR="00901EAD">
        <w:rPr>
          <w:rFonts w:ascii="Times New Roman" w:hAnsi="Times New Roman" w:cs="Times New Roman"/>
          <w:sz w:val="28"/>
          <w:szCs w:val="28"/>
        </w:rPr>
        <w:t xml:space="preserve">Ботанического сельского </w:t>
      </w:r>
      <w:proofErr w:type="spellStart"/>
      <w:r w:rsidR="00901EAD">
        <w:rPr>
          <w:rFonts w:ascii="Times New Roman" w:hAnsi="Times New Roman" w:cs="Times New Roman"/>
          <w:sz w:val="28"/>
          <w:szCs w:val="28"/>
        </w:rPr>
        <w:t>поселения</w:t>
      </w:r>
      <w:r w:rsidRPr="00E70A2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 xml:space="preserve"> случае, когда древесная или кустарниковая растительность, расположенная на озелененных территориях общего пользования или относящаяся к озеленению дорожно-уличной сети, не является: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>- аварийной;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включенной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в план санитарных рубок, рубок ухода;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>-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произрастающей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в охранных зонах инженерных сетей и коммуникаций.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 xml:space="preserve">При содержании зеленых насаждений находящихся в собственности физических и юридических лиц вышеуказанные нормы не распространяются.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отношении зеленых насаждений, за исключением насаждений, находящихся на отведенных территориях, запрещается: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привязывать к деревьям веревки и провода, подвешивать гамаки, прикреплять рекламные щиты и прочее, что может повредить зеленые насаждения;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сбрасывать снег с крыш без принятия мер, обеспечивающих сохранность деревьев и кустарников;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засыпать вредными для зеленых насаждений веществами (хлоридами) тротуары при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антигололедной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 xml:space="preserve"> обработке тротуаров;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проводить выпас и выгуливать на территории парков, газонов, клумб домашних животных: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lastRenderedPageBreak/>
        <w:t>- производить самовольную вырубку деревьев и кустарников.</w:t>
      </w:r>
    </w:p>
    <w:p w:rsidR="005A57D5" w:rsidRPr="00E70A2F" w:rsidRDefault="005A57D5" w:rsidP="005A57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9. Ответственность за сохранность зеленых насаждений.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70A2F">
        <w:rPr>
          <w:rFonts w:ascii="Times New Roman" w:hAnsi="Times New Roman" w:cs="Times New Roman"/>
          <w:sz w:val="28"/>
          <w:szCs w:val="28"/>
        </w:rPr>
        <w:t>.1. В садах,  парках, вдоль улиц и автомагистралей – на организации, эксплуатирующие указанные объекты, либо закрепленные за ними.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70A2F">
        <w:rPr>
          <w:rFonts w:ascii="Times New Roman" w:hAnsi="Times New Roman" w:cs="Times New Roman"/>
          <w:sz w:val="28"/>
          <w:szCs w:val="28"/>
        </w:rPr>
        <w:t>.2. У домов по фасаду вдоль проезжей части улиц и во дворах на владельцев (пользователей) домовладений, зданий и строений.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70A2F">
        <w:rPr>
          <w:rFonts w:ascii="Times New Roman" w:hAnsi="Times New Roman" w:cs="Times New Roman"/>
          <w:sz w:val="28"/>
          <w:szCs w:val="28"/>
        </w:rPr>
        <w:t>.3. На территориях предприятий, учреждений, школ, больниц и т.д. и прилегающих к ним территориях – на администрации предприятий и организаций.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10. Порядок размещения и эксплуатации</w:t>
      </w:r>
    </w:p>
    <w:p w:rsidR="005A57D5" w:rsidRPr="00E70A2F" w:rsidRDefault="005A57D5" w:rsidP="005A57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рекламно-информационных элементов на территории</w:t>
      </w:r>
    </w:p>
    <w:p w:rsidR="005A57D5" w:rsidRPr="00E70A2F" w:rsidRDefault="005A57D5" w:rsidP="005A57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Ботанического  сельского поселения</w:t>
      </w:r>
    </w:p>
    <w:p w:rsidR="005A57D5" w:rsidRPr="00E70A2F" w:rsidRDefault="005A57D5" w:rsidP="005A57D5">
      <w:pPr>
        <w:tabs>
          <w:tab w:val="left" w:pos="935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70A2F">
        <w:rPr>
          <w:rFonts w:ascii="Times New Roman" w:hAnsi="Times New Roman" w:cs="Times New Roman"/>
          <w:sz w:val="28"/>
          <w:szCs w:val="28"/>
        </w:rPr>
        <w:t>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щитов, световых табло.</w:t>
      </w:r>
    </w:p>
    <w:p w:rsidR="005A57D5" w:rsidRPr="00E70A2F" w:rsidRDefault="005A57D5" w:rsidP="005A57D5">
      <w:pPr>
        <w:tabs>
          <w:tab w:val="left" w:pos="935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70A2F">
        <w:rPr>
          <w:rFonts w:ascii="Times New Roman" w:hAnsi="Times New Roman" w:cs="Times New Roman"/>
          <w:sz w:val="28"/>
          <w:szCs w:val="28"/>
        </w:rPr>
        <w:t>.2. Размещение рекламно-информационных элементов на территории  Ботанического сельского поселения осуществляется только на основании разрешения администрации.</w:t>
      </w:r>
    </w:p>
    <w:p w:rsidR="005A57D5" w:rsidRPr="00E70A2F" w:rsidRDefault="005A57D5" w:rsidP="005A57D5">
      <w:pPr>
        <w:tabs>
          <w:tab w:val="left" w:pos="935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70A2F">
        <w:rPr>
          <w:rFonts w:ascii="Times New Roman" w:hAnsi="Times New Roman" w:cs="Times New Roman"/>
          <w:sz w:val="28"/>
          <w:szCs w:val="28"/>
        </w:rPr>
        <w:t>.3. Размещение рекламно-информационных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движения.</w:t>
      </w:r>
    </w:p>
    <w:p w:rsidR="005A57D5" w:rsidRPr="00E70A2F" w:rsidRDefault="005A57D5" w:rsidP="005A57D5">
      <w:pPr>
        <w:tabs>
          <w:tab w:val="left" w:pos="935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70A2F">
        <w:rPr>
          <w:rFonts w:ascii="Times New Roman" w:hAnsi="Times New Roman" w:cs="Times New Roman"/>
          <w:sz w:val="28"/>
          <w:szCs w:val="28"/>
        </w:rPr>
        <w:t>.4. Размещение афиш, плакатов (театральных, гастрольных), листовок, объявлений производится только исключительно в отведенных,  сельской администрацией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для этих целей местах.</w:t>
      </w:r>
    </w:p>
    <w:p w:rsidR="005A57D5" w:rsidRPr="00E70A2F" w:rsidRDefault="005A57D5" w:rsidP="005A57D5">
      <w:pPr>
        <w:tabs>
          <w:tab w:val="left" w:pos="935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70A2F">
        <w:rPr>
          <w:rFonts w:ascii="Times New Roman" w:hAnsi="Times New Roman" w:cs="Times New Roman"/>
          <w:sz w:val="28"/>
          <w:szCs w:val="28"/>
        </w:rPr>
        <w:t>.5.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5A57D5" w:rsidRPr="00E70A2F" w:rsidRDefault="005A57D5" w:rsidP="005A57D5">
      <w:pPr>
        <w:tabs>
          <w:tab w:val="left" w:pos="935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70A2F">
        <w:rPr>
          <w:rFonts w:ascii="Times New Roman" w:hAnsi="Times New Roman" w:cs="Times New Roman"/>
          <w:sz w:val="28"/>
          <w:szCs w:val="28"/>
        </w:rPr>
        <w:t>.6.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5A57D5" w:rsidRPr="00E70A2F" w:rsidRDefault="005A57D5" w:rsidP="005A57D5">
      <w:pPr>
        <w:tabs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70A2F">
        <w:rPr>
          <w:rFonts w:ascii="Times New Roman" w:hAnsi="Times New Roman" w:cs="Times New Roman"/>
          <w:sz w:val="28"/>
          <w:szCs w:val="28"/>
        </w:rPr>
        <w:t>.7. Материальный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 xml:space="preserve">11. Строительство, установка и содержание 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малых архитектурных форм, элементов внешнего благоустройства, точек выездной, выносной и мелкорозничной торговли.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0A2F">
        <w:rPr>
          <w:rFonts w:ascii="Times New Roman" w:hAnsi="Times New Roman" w:cs="Times New Roman"/>
          <w:sz w:val="28"/>
          <w:szCs w:val="28"/>
        </w:rPr>
        <w:t xml:space="preserve">.1.Установка малых архитектурных форм и элементов внешнего благоустройства (киосков,  палаток, летних кафе, сезонных рынков, оград, заборов, газонных ограждений, остановочных транспортных павильонов, телефонных кабин, ограждений тротуаров, детских спортивных площадок, </w:t>
      </w:r>
      <w:r w:rsidRPr="00E70A2F">
        <w:rPr>
          <w:rFonts w:ascii="Times New Roman" w:hAnsi="Times New Roman" w:cs="Times New Roman"/>
          <w:sz w:val="28"/>
          <w:szCs w:val="28"/>
        </w:rPr>
        <w:lastRenderedPageBreak/>
        <w:t>рекламных тумб, стендов, щитов для газет, афиш и объявлений, подсветки зданий, памятников, реклам, фонарей уличного освещения, опорных столбов и пр.), капитальный ремонт тротуаров допускается с разрешения Администрации Ботанического сельского поселения при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согласованного проекта с санитарно-эпидемиологическим надзором, при этом должно быть соблюдено целевое назначение земельного участка.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0A2F">
        <w:rPr>
          <w:rFonts w:ascii="Times New Roman" w:hAnsi="Times New Roman" w:cs="Times New Roman"/>
          <w:sz w:val="28"/>
          <w:szCs w:val="28"/>
        </w:rPr>
        <w:t>.2. Выдача разрешений на установку точек выносной и мелкорозничной торговли производится администрацией Ботанического  сельского поселения на основании эскизного проекта, утвержденного по согласованию с отделом торговли и органами санитарно-эпидемиологического надзора.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70A2F">
        <w:rPr>
          <w:rFonts w:ascii="Times New Roman" w:hAnsi="Times New Roman" w:cs="Times New Roman"/>
          <w:sz w:val="28"/>
          <w:szCs w:val="28"/>
        </w:rPr>
        <w:t>.3. Организация нестационарной торговой сети, в т.ч. объектов мелкорозничной передвижной торговой сети, осуществляется в соответствии с утвержденным перечнем мест, на которых разрешено осуществлять торговлю, оказывать услуги в нестационарной сети.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70A2F">
        <w:rPr>
          <w:rFonts w:ascii="Times New Roman" w:hAnsi="Times New Roman" w:cs="Times New Roman"/>
          <w:sz w:val="28"/>
          <w:szCs w:val="28"/>
        </w:rPr>
        <w:t>.4.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самоуправления) производить ремонт, отделку и окраску: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 скамеек рекомендуется производить не реже одного раза в год;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0A2F">
        <w:rPr>
          <w:rFonts w:ascii="Times New Roman" w:hAnsi="Times New Roman" w:cs="Times New Roman"/>
          <w:sz w:val="28"/>
          <w:szCs w:val="28"/>
        </w:rPr>
        <w:t>.5. Обязательным для владельцев малых архитектурных форм, то</w:t>
      </w:r>
      <w:r w:rsidRPr="00E70A2F">
        <w:rPr>
          <w:rFonts w:ascii="Times New Roman" w:hAnsi="Times New Roman" w:cs="Times New Roman"/>
          <w:sz w:val="28"/>
          <w:szCs w:val="28"/>
        </w:rPr>
        <w:softHyphen/>
        <w:t>чек выносной и мелкорозничной торговли является установка емко</w:t>
      </w:r>
      <w:r w:rsidRPr="00E70A2F">
        <w:rPr>
          <w:rFonts w:ascii="Times New Roman" w:hAnsi="Times New Roman" w:cs="Times New Roman"/>
          <w:sz w:val="28"/>
          <w:szCs w:val="28"/>
        </w:rPr>
        <w:softHyphen/>
        <w:t>стей для сбора бытовых отходов и заключение договора со специали</w:t>
      </w:r>
      <w:r w:rsidRPr="00E70A2F">
        <w:rPr>
          <w:rFonts w:ascii="Times New Roman" w:hAnsi="Times New Roman" w:cs="Times New Roman"/>
          <w:sz w:val="28"/>
          <w:szCs w:val="28"/>
        </w:rPr>
        <w:softHyphen/>
        <w:t>зированной организацией на их вывоз.</w:t>
      </w:r>
    </w:p>
    <w:p w:rsidR="005A57D5" w:rsidRPr="00E70A2F" w:rsidRDefault="005A57D5" w:rsidP="005A57D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eastAsia="Arial"/>
          <w:bCs w:val="0"/>
          <w:kern w:val="1"/>
          <w:sz w:val="28"/>
          <w:szCs w:val="28"/>
          <w:u w:color="000000"/>
          <w:lang w:eastAsia="zh-CN" w:bidi="hi-IN"/>
        </w:rPr>
      </w:pPr>
      <w:r w:rsidRPr="00E70A2F">
        <w:rPr>
          <w:rFonts w:eastAsia="Arial"/>
          <w:bCs w:val="0"/>
          <w:kern w:val="1"/>
          <w:sz w:val="28"/>
          <w:szCs w:val="28"/>
          <w:u w:color="000000"/>
          <w:lang w:eastAsia="zh-CN" w:bidi="hi-IN"/>
        </w:rPr>
        <w:t>12. Общие требования к состоянию общественных пространств, состоянию и облику зданий, к имеющимся в сельском поселении объектам благоустройства и их отдельным элементам</w:t>
      </w:r>
    </w:p>
    <w:p w:rsidR="005A57D5" w:rsidRPr="00E70A2F" w:rsidRDefault="005A57D5" w:rsidP="005A57D5">
      <w:pPr>
        <w:pStyle w:val="3"/>
        <w:shd w:val="clear" w:color="auto" w:fill="FFFFFF"/>
        <w:spacing w:before="375" w:beforeAutospacing="0" w:after="225" w:afterAutospacing="0"/>
        <w:textAlignment w:val="baseline"/>
        <w:rPr>
          <w:bCs w:val="0"/>
          <w:color w:val="000000"/>
          <w:spacing w:val="2"/>
          <w:sz w:val="28"/>
          <w:szCs w:val="28"/>
        </w:rPr>
      </w:pPr>
      <w:r w:rsidRPr="00E70A2F">
        <w:rPr>
          <w:rFonts w:eastAsia="Arial"/>
          <w:bCs w:val="0"/>
          <w:color w:val="000000"/>
          <w:kern w:val="1"/>
          <w:sz w:val="28"/>
          <w:szCs w:val="28"/>
          <w:u w:color="000000"/>
          <w:lang w:eastAsia="zh-CN" w:bidi="hi-IN"/>
        </w:rPr>
        <w:t>12.1.</w:t>
      </w:r>
      <w:r w:rsidRPr="00E70A2F">
        <w:rPr>
          <w:bCs w:val="0"/>
          <w:color w:val="000000"/>
          <w:spacing w:val="2"/>
          <w:sz w:val="28"/>
          <w:szCs w:val="28"/>
        </w:rPr>
        <w:t xml:space="preserve"> Требования по содержанию зданий (включая жилые дома), сооружений и земельных участков, на которых они расположены, а также требования к внешнему виду фасадов и ограждений соответствующих зданий и сооружений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1. </w:t>
      </w:r>
      <w:proofErr w:type="gramStart"/>
      <w:r w:rsidRPr="00E70A2F">
        <w:rPr>
          <w:color w:val="000000"/>
          <w:spacing w:val="2"/>
          <w:sz w:val="28"/>
          <w:szCs w:val="28"/>
        </w:rPr>
        <w:t>Оформление зданий (за исключением индивидуальных жилых домов), сооружений, а также внешний вид фасадов и ограждений соответствующих зданий и сооружений должны отвечать следующим требованиям:</w:t>
      </w:r>
      <w:r w:rsidRPr="00E70A2F">
        <w:rPr>
          <w:color w:val="000000"/>
          <w:spacing w:val="2"/>
          <w:sz w:val="28"/>
          <w:szCs w:val="28"/>
        </w:rPr>
        <w:br/>
      </w:r>
      <w:r w:rsidRPr="00E70A2F">
        <w:rPr>
          <w:color w:val="000000"/>
          <w:spacing w:val="2"/>
          <w:sz w:val="28"/>
          <w:szCs w:val="28"/>
        </w:rPr>
        <w:tab/>
        <w:t xml:space="preserve">1) окраска зданий (за исключением индивидуальных жилых домов), сооружений, изменение фасадов, устройство нового и реконструкция </w:t>
      </w:r>
      <w:r w:rsidRPr="00E70A2F">
        <w:rPr>
          <w:color w:val="000000"/>
          <w:spacing w:val="2"/>
          <w:sz w:val="28"/>
          <w:szCs w:val="28"/>
        </w:rPr>
        <w:lastRenderedPageBreak/>
        <w:t>существующего дополнительного оборудования на фасадах, устройство новых и реконструкция существующих оконных и дверных проемов, выходящих на главный фасад, цветовое решение оконных и</w:t>
      </w:r>
      <w:proofErr w:type="gramEnd"/>
      <w:r w:rsidRPr="00E70A2F">
        <w:rPr>
          <w:color w:val="000000"/>
          <w:spacing w:val="2"/>
          <w:sz w:val="28"/>
          <w:szCs w:val="28"/>
        </w:rPr>
        <w:t xml:space="preserve"> витринных конструкций нежилого помещения, в том числе использование непрозрачного, тонированного, зеркального, цветового остекления, должно производиться в соответствии с паспортом архитектурно-градостроительного облика объекта; </w:t>
      </w:r>
      <w:r w:rsidRPr="00E70A2F">
        <w:rPr>
          <w:color w:val="000000"/>
          <w:spacing w:val="2"/>
          <w:sz w:val="28"/>
          <w:szCs w:val="28"/>
        </w:rPr>
        <w:tab/>
      </w:r>
      <w:proofErr w:type="gramStart"/>
      <w:r w:rsidRPr="00E70A2F">
        <w:rPr>
          <w:color w:val="000000"/>
          <w:spacing w:val="2"/>
          <w:sz w:val="28"/>
          <w:szCs w:val="28"/>
        </w:rPr>
        <w:t xml:space="preserve">2) фасады зданий (включая жилые дома), сооружений могут иметь дополнительное оборудование - таксофоны, почтовые ящики, банкоматы, часы, видеокамеры наружного наблюдения, антенны, наружные блоки систем кондиционирования и вентиляции, вентиляционные трубопроводы, информационные элементы, </w:t>
      </w:r>
      <w:proofErr w:type="spellStart"/>
      <w:r w:rsidRPr="00E70A2F">
        <w:rPr>
          <w:color w:val="000000"/>
          <w:spacing w:val="2"/>
          <w:sz w:val="28"/>
          <w:szCs w:val="28"/>
        </w:rPr>
        <w:t>пристенные</w:t>
      </w:r>
      <w:proofErr w:type="spellEnd"/>
      <w:r w:rsidRPr="00E70A2F">
        <w:rPr>
          <w:color w:val="000000"/>
          <w:spacing w:val="2"/>
          <w:sz w:val="28"/>
          <w:szCs w:val="28"/>
        </w:rPr>
        <w:t xml:space="preserve"> электрощиты, за исключением фасадов зданий, представляющих историческую ценность, а также зданий, образующих единый архитектурный ансамбль с историческими строениями;</w:t>
      </w:r>
      <w:proofErr w:type="gramEnd"/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3) собственники зданий (включая жилые дома), сооружений и (или) обслуживающие (эксплуатирующие) организации обязаны производить: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текущий ремонт и восстановление фасадов и ограждений,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 - обеспечение наличия и содержание в исправном состоянии водостоков, водосточных труб и сливов;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 - расшивку, герметизацию, заделку швов, трещин и выбоин;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 - восстановление, ремонт и очистку </w:t>
      </w:r>
      <w:proofErr w:type="spellStart"/>
      <w:r w:rsidRPr="00E70A2F">
        <w:rPr>
          <w:color w:val="000000"/>
          <w:spacing w:val="2"/>
          <w:sz w:val="28"/>
          <w:szCs w:val="28"/>
        </w:rPr>
        <w:t>отмосток</w:t>
      </w:r>
      <w:proofErr w:type="spellEnd"/>
      <w:r w:rsidRPr="00E70A2F">
        <w:rPr>
          <w:color w:val="000000"/>
          <w:spacing w:val="2"/>
          <w:sz w:val="28"/>
          <w:szCs w:val="28"/>
        </w:rPr>
        <w:t>, приямков цокольных окон и входов в подвалы;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поддержание в исправном состоянии размещенного на фасадах и ограждениях, в проходных арках электроосвещения и включение его с наступлением темноты;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содержание в надлежащем состоянии окон и витрин, информационных элементов;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 - очистку от надписей, рисунков, объявлений, плакатов и иной информационно-печатной продукции;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очистку крыш, козырьков, карнизов, балконов и лоджий от сосулек, снежного покрова и наледи;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ограждение опасных участков при образовании льда на крышах;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 xml:space="preserve"> 4) ограждения зданий (включая жилые дома), сооружений на территории сельского поселения выполняются в соответствии с требованиями ГОСТ </w:t>
      </w:r>
      <w:proofErr w:type="gramStart"/>
      <w:r w:rsidRPr="00E70A2F">
        <w:rPr>
          <w:color w:val="000000"/>
          <w:spacing w:val="2"/>
          <w:sz w:val="28"/>
          <w:szCs w:val="28"/>
        </w:rPr>
        <w:t>Р</w:t>
      </w:r>
      <w:proofErr w:type="gramEnd"/>
      <w:r w:rsidRPr="00E70A2F">
        <w:rPr>
          <w:color w:val="000000"/>
          <w:spacing w:val="2"/>
          <w:sz w:val="28"/>
          <w:szCs w:val="28"/>
        </w:rPr>
        <w:t xml:space="preserve"> 52607-2006 "Технические средства организации дорожного движения. Ограждения дорожные удерживающие боковые для автомобилей. Общие технические требования", ГОСТ 23120-78 "Лестницы маршевые, площадки и ограждения стальные. Технические условия", ГОСТ 23407-78 "Ограждения инвентарные строительных площадок и участков производства строительно-монтажных работ. Технические условия", ГОСТ 26804-2012 "Ограждения дорожные металлические барьерного типа. Технические условия".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 w:rsidRPr="00E70A2F">
        <w:rPr>
          <w:rFonts w:ascii="Times New Roman" w:hAnsi="Times New Roman" w:cs="Times New Roman"/>
          <w:sz w:val="28"/>
          <w:szCs w:val="28"/>
        </w:rPr>
        <w:t xml:space="preserve">Содержание придомовых территорий и элементов внешнего благоустройства, осуществляется физическими и юридическими лицами в объеме, предусмотренном настоящими Правилами, самостоятельно или посредством </w:t>
      </w:r>
      <w:r w:rsidRPr="00E70A2F">
        <w:rPr>
          <w:rFonts w:ascii="Times New Roman" w:hAnsi="Times New Roman" w:cs="Times New Roman"/>
          <w:sz w:val="28"/>
          <w:szCs w:val="28"/>
        </w:rPr>
        <w:lastRenderedPageBreak/>
        <w:t>привлечения юридических лиц, индивидуальных предпринимателей на договорной основе, за счет собственных средств.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3. Содержание придомовых территорий включает уборку тротуаров, дворов, содержание в чистоте и надлежащем санитарном и техническом состоянии мест установки контейнеров для коммунальных отходов и самих контейнеров, уход за зелеными насаждениями, поддержание в чистоте и исправном состоянии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незаасфальтированных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 xml:space="preserve"> участков дворов, спортивных, детских площадок, малых архитектурных форм.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4. Во дворах, где имеются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неканализированные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 xml:space="preserve"> жилые дома, собственники и наниматели обязаны собственными силами либо путем привлечения юридических лиц, индивидуальных предпринимателей обеспечивать вывоз жидких бытовых отходов, дезинфекцию и содержание в чистоте туалетов, выгребов.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5. Содержание территорий частного сектора: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жители сельского поселения, имеющие жилые дома на правах частной собственности, и наниматели осуществляют уборку территории на участках домовладения; обеспечивают ремонт фасадов, ограждений, входных дверей, водосточных труб жилых домов; производят сбор твердых и жидких бытовых отходов в установленные места.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6. Граждане, учреждения, организации, предприниматели без образования юридического лица, владеющие и пользующиеся земельными участками на праве собственности, аренды, ином установленном законодательством праве обязаны убирать и содержать в надлежащем санитарно-техническом состоянии территории землепользования.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7. На территории </w:t>
      </w:r>
      <w:r w:rsidR="00901EAD">
        <w:rPr>
          <w:rFonts w:ascii="Times New Roman" w:hAnsi="Times New Roman" w:cs="Times New Roman"/>
          <w:sz w:val="28"/>
          <w:szCs w:val="28"/>
        </w:rPr>
        <w:t>Ботанического</w:t>
      </w:r>
      <w:r w:rsidR="00901EAD" w:rsidRPr="00E70A2F">
        <w:rPr>
          <w:rFonts w:ascii="Times New Roman" w:hAnsi="Times New Roman" w:cs="Times New Roman"/>
          <w:sz w:val="28"/>
          <w:szCs w:val="28"/>
        </w:rPr>
        <w:t xml:space="preserve"> </w:t>
      </w:r>
      <w:r w:rsidRPr="00E70A2F">
        <w:rPr>
          <w:rFonts w:ascii="Times New Roman" w:hAnsi="Times New Roman" w:cs="Times New Roman"/>
          <w:sz w:val="28"/>
          <w:szCs w:val="28"/>
        </w:rPr>
        <w:t xml:space="preserve">сельского поселения физическим и юридическим лицам запрещается осуществлять сброс (выброс), складирование и (или) временное хранение мусора, отходов спила деревьев, кустарников, листвы и других растительных остатков вне специально отведенных мест.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 xml:space="preserve">Складирование строительных и иных материалов, оборудования и механизмов за пределами своих земельных участков, т.е. на </w:t>
      </w:r>
      <w:r w:rsidR="000066E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01EAD">
        <w:rPr>
          <w:rFonts w:ascii="Times New Roman" w:hAnsi="Times New Roman" w:cs="Times New Roman"/>
          <w:sz w:val="28"/>
          <w:szCs w:val="28"/>
        </w:rPr>
        <w:t>Ботанического</w:t>
      </w:r>
      <w:r w:rsidR="00901EAD" w:rsidRPr="00E70A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70A2F">
        <w:rPr>
          <w:rFonts w:ascii="Times New Roman" w:hAnsi="Times New Roman" w:cs="Times New Roman"/>
          <w:sz w:val="28"/>
          <w:szCs w:val="28"/>
        </w:rPr>
        <w:t xml:space="preserve">, допускается только по разрешению администрации </w:t>
      </w:r>
      <w:r w:rsidR="000066E0">
        <w:rPr>
          <w:rFonts w:ascii="Times New Roman" w:hAnsi="Times New Roman" w:cs="Times New Roman"/>
          <w:sz w:val="28"/>
          <w:szCs w:val="28"/>
        </w:rPr>
        <w:t>Ботанического</w:t>
      </w:r>
      <w:r w:rsidR="000066E0" w:rsidRPr="00E70A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70A2F">
        <w:rPr>
          <w:rFonts w:ascii="Times New Roman" w:hAnsi="Times New Roman" w:cs="Times New Roman"/>
          <w:sz w:val="28"/>
          <w:szCs w:val="28"/>
        </w:rPr>
        <w:t>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 xml:space="preserve">Физические и юридические лица должны обратиться, с письменным заявлением в администрацию </w:t>
      </w:r>
      <w:r w:rsidR="00901EAD">
        <w:rPr>
          <w:rFonts w:ascii="Times New Roman" w:hAnsi="Times New Roman" w:cs="Times New Roman"/>
          <w:sz w:val="28"/>
          <w:szCs w:val="28"/>
        </w:rPr>
        <w:t>Ботанического</w:t>
      </w:r>
      <w:r w:rsidR="00901EAD" w:rsidRPr="00E70A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70A2F">
        <w:rPr>
          <w:rFonts w:ascii="Times New Roman" w:hAnsi="Times New Roman" w:cs="Times New Roman"/>
          <w:sz w:val="28"/>
          <w:szCs w:val="28"/>
        </w:rPr>
        <w:t xml:space="preserve">, для получения разрешения на складирование строительных и иных материалов, оборудования и механизмов на территории </w:t>
      </w:r>
      <w:r w:rsidR="000066E0">
        <w:rPr>
          <w:rFonts w:ascii="Times New Roman" w:hAnsi="Times New Roman" w:cs="Times New Roman"/>
          <w:sz w:val="28"/>
          <w:szCs w:val="28"/>
        </w:rPr>
        <w:t>Ботанического</w:t>
      </w:r>
      <w:r w:rsidR="000066E0" w:rsidRPr="00E70A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70A2F">
        <w:rPr>
          <w:rFonts w:ascii="Times New Roman" w:hAnsi="Times New Roman" w:cs="Times New Roman"/>
          <w:sz w:val="28"/>
          <w:szCs w:val="28"/>
        </w:rPr>
        <w:t xml:space="preserve">. В течение 10 дней с момента поступления заявления о выдаче разрешения на складирование администрация </w:t>
      </w:r>
      <w:r w:rsidR="00901EAD">
        <w:rPr>
          <w:rFonts w:ascii="Times New Roman" w:hAnsi="Times New Roman" w:cs="Times New Roman"/>
          <w:sz w:val="28"/>
          <w:szCs w:val="28"/>
        </w:rPr>
        <w:t>Ботанического</w:t>
      </w:r>
      <w:r w:rsidR="00901EAD" w:rsidRPr="00E70A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70A2F">
        <w:rPr>
          <w:rFonts w:ascii="Times New Roman" w:hAnsi="Times New Roman" w:cs="Times New Roman"/>
          <w:sz w:val="28"/>
          <w:szCs w:val="28"/>
        </w:rPr>
        <w:t>выдает разрешение на временное складирование, либо отказывает в выдаче такого разрешения с указанием причины отказа.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>В выдаче разрешения может быть отказано в следующих случаях: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при возможности размещения строительных и иных материалов, оборудования и механизмов на принадлежащем заявителю земельном участке;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угрозы безопасности дорожного движения;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систематического (более двух раз) несоблюдения заявителем правил и сроков складирования строительных материалов;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lastRenderedPageBreak/>
        <w:t>- на основании определения или решения суда.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владеющие и пользующиеся зданиями, сооружениями на праве собственности, аренды, ином установленном законодательством праве в зимнее время обязаны самостоятельно или посредством привлечения юридических лиц, индивидуальных предпринимателей осуществлять очистку кровель, карнизов, водосточных труб, навесов (козырьков) от снега, наледи, сосулек, а в летнее время регулярно уничтожать все сорные растения и не допускать их произрастания в дальнейшем. </w:t>
      </w:r>
      <w:proofErr w:type="gramEnd"/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10. Физические и юридические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владеющие и пользующиеся земельными участками, зданиями, сооружениями на праве собственности, аренды, ином установленном законодательством праве обязаны осуществлять надлежащее содержание ограждений земельных участков. 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11 Содержание земельных участков, на которых расположены многоквартирные дома, должно соответствовать следующим требованиям:</w:t>
      </w:r>
      <w:r w:rsidRPr="00E70A2F">
        <w:rPr>
          <w:color w:val="000000"/>
          <w:spacing w:val="2"/>
          <w:sz w:val="28"/>
          <w:szCs w:val="28"/>
        </w:rPr>
        <w:br/>
      </w:r>
      <w:r w:rsidRPr="00E70A2F">
        <w:rPr>
          <w:color w:val="000000"/>
          <w:spacing w:val="2"/>
          <w:sz w:val="28"/>
          <w:szCs w:val="28"/>
        </w:rPr>
        <w:tab/>
        <w:t>1) работы по содержанию и уборке придомовых территорий многоквартирных домов проводятся в объеме не менее установленного минимальным перечнем услуг и работ, необходимых для обеспечения надлежащего содержания общего имущества в многоквартирном доме.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E70A2F">
        <w:rPr>
          <w:color w:val="000000"/>
          <w:spacing w:val="2"/>
          <w:sz w:val="28"/>
          <w:szCs w:val="28"/>
        </w:rPr>
        <w:t>Ответственность за надлежащее содержание общего имущества многоквартирного дома в соответствии с </w:t>
      </w:r>
      <w:hyperlink r:id="rId7" w:history="1">
        <w:r w:rsidRPr="00E70A2F">
          <w:rPr>
            <w:rStyle w:val="a3"/>
            <w:rFonts w:eastAsia="Arial"/>
            <w:color w:val="000000"/>
            <w:spacing w:val="2"/>
            <w:sz w:val="28"/>
            <w:szCs w:val="28"/>
          </w:rPr>
          <w:t>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</w:r>
      </w:hyperlink>
      <w:r w:rsidRPr="00E70A2F">
        <w:rPr>
          <w:color w:val="000000"/>
          <w:spacing w:val="2"/>
          <w:sz w:val="28"/>
          <w:szCs w:val="28"/>
        </w:rPr>
        <w:t> несут собственники помещений либо иные лица, определенные собственниками помещений в соответствии с заключенными договорами (далее - обслуживающие (эксплуатирующие) организации);</w:t>
      </w:r>
      <w:proofErr w:type="gramEnd"/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2) собственники помещений в многоквартирном доме и (или) обслуживающие (эксплуатирующие) организации: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 - принимают меры по организации мест накопления коммунальных отходов, сбор отходов I - IV классов опасности (отработанных ртутьсодержащих ламп и др.)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отходов;</w:t>
      </w:r>
      <w:r w:rsidRPr="00E70A2F">
        <w:rPr>
          <w:color w:val="000000"/>
          <w:spacing w:val="2"/>
          <w:sz w:val="28"/>
          <w:szCs w:val="28"/>
        </w:rPr>
        <w:br/>
        <w:t>- осуществляют сбор твердых коммунальных отходов, обеспечивают их вывоз в соответствии с </w:t>
      </w:r>
      <w:hyperlink r:id="rId8" w:history="1">
        <w:r w:rsidRPr="00E70A2F">
          <w:rPr>
            <w:rStyle w:val="a3"/>
            <w:rFonts w:eastAsia="Arial"/>
            <w:color w:val="000000"/>
            <w:spacing w:val="2"/>
            <w:sz w:val="28"/>
            <w:szCs w:val="28"/>
          </w:rPr>
          <w:t>Федеральным законом от 24.06.1998 N 89-ФЗ "Об отходах производства и потребления"</w:t>
        </w:r>
      </w:hyperlink>
      <w:r w:rsidRPr="00E70A2F">
        <w:rPr>
          <w:color w:val="000000"/>
          <w:spacing w:val="2"/>
          <w:sz w:val="28"/>
          <w:szCs w:val="28"/>
        </w:rPr>
        <w:t>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организуют и контролируют работу по вывозу отходов;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 - обеспечивают содержание контейнеров в соответствии с требованиями </w:t>
      </w:r>
      <w:proofErr w:type="spellStart"/>
      <w:r w:rsidRPr="00E70A2F">
        <w:rPr>
          <w:color w:val="000000"/>
          <w:spacing w:val="2"/>
          <w:sz w:val="28"/>
          <w:szCs w:val="28"/>
        </w:rPr>
        <w:t>СанПиН</w:t>
      </w:r>
      <w:proofErr w:type="spellEnd"/>
      <w:r w:rsidRPr="00E70A2F">
        <w:rPr>
          <w:color w:val="000000"/>
          <w:spacing w:val="2"/>
          <w:sz w:val="28"/>
          <w:szCs w:val="28"/>
        </w:rPr>
        <w:t xml:space="preserve"> 42-128-4690-88 "Санитарные правила содержания территорий населенных мест";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обеспечивают уборку и выкашивание газонов. Газоны скашиваются при высоте травостоя 10 - 15 см, высота оставляемого травостоя 3 - 5 см;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 - размещают и обустраивают контейнерные площадки для сбора твердых коммунальных отходов на придомовой территории, обеспечивают надлежащее санитарное состояние контейнерных площадок;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lastRenderedPageBreak/>
        <w:t xml:space="preserve"> - осуществляют содержание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3) удаление отходов, высыпавшихся при погрузке, производится работниками организации, осуществляющей вывоз отходов;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4) ежегодно при переходе на летнюю уборку тротуары, проезды и лотки, площадки дворов с усовершенствованными покрытиями должны быть очищены от грунтовых наносов, а вся придомовая территория - от накопившихся за зиму загрязнений;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5) при проведении уборки не допускается сбрасывать смет на озелененные территории, в смотровые, </w:t>
      </w:r>
      <w:proofErr w:type="spellStart"/>
      <w:r w:rsidRPr="00E70A2F">
        <w:rPr>
          <w:color w:val="000000"/>
          <w:spacing w:val="2"/>
          <w:sz w:val="28"/>
          <w:szCs w:val="28"/>
        </w:rPr>
        <w:t>дождеприемные</w:t>
      </w:r>
      <w:proofErr w:type="spellEnd"/>
      <w:r w:rsidRPr="00E70A2F">
        <w:rPr>
          <w:color w:val="000000"/>
          <w:spacing w:val="2"/>
          <w:sz w:val="28"/>
          <w:szCs w:val="28"/>
        </w:rPr>
        <w:t xml:space="preserve"> колодцы, канализационную сеть и в контейнеры для твердых коммунальных отходов.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12. Содержание объектов торговли, услуг и общественного питания осуществляют их собственники, которые обеспечивают: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1) надлежащее состояние фасадной части занимаемого здания, сооружения, в том числе витрин, входных площадок;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2) оборудование информационными элементами;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 xml:space="preserve"> 3) сбор и вывоз отходов хозяйственной деятельности, строительных отходов при проведении реконструкции или ремонтных работ путем заключения договоров со специализированной организацией либо собственными силами в соответствии с </w:t>
      </w:r>
      <w:hyperlink r:id="rId9" w:history="1">
        <w:r w:rsidRPr="00E70A2F">
          <w:rPr>
            <w:rStyle w:val="a3"/>
            <w:rFonts w:eastAsia="Arial"/>
            <w:color w:val="000000"/>
            <w:spacing w:val="2"/>
            <w:sz w:val="28"/>
            <w:szCs w:val="28"/>
          </w:rPr>
          <w:t>Федеральным законом от 24.06.1998 N 89-ФЗ "Об отходах производства и потребления"</w:t>
        </w:r>
      </w:hyperlink>
      <w:r w:rsidRPr="00E70A2F">
        <w:rPr>
          <w:color w:val="000000"/>
          <w:spacing w:val="2"/>
          <w:sz w:val="28"/>
          <w:szCs w:val="28"/>
        </w:rPr>
        <w:t>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4) надлежащее санитарное состояние объектов торговли и общественного питания, в том числе уборку в течение дня, сбор и вывоз отходов, снега, удаление сосулек с крыш, уборку входных площадок, ступеней зданий, сооружений;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 xml:space="preserve">5) установку, покраску и ремонт урн, контейнеров для сбора отходов и тары, их регулярную очистку, мойку в соответствии с требованиями </w:t>
      </w:r>
      <w:proofErr w:type="spellStart"/>
      <w:r w:rsidRPr="00E70A2F">
        <w:rPr>
          <w:color w:val="000000"/>
          <w:spacing w:val="2"/>
          <w:sz w:val="28"/>
          <w:szCs w:val="28"/>
        </w:rPr>
        <w:t>СанПиН</w:t>
      </w:r>
      <w:proofErr w:type="spellEnd"/>
      <w:r w:rsidRPr="00E70A2F">
        <w:rPr>
          <w:color w:val="000000"/>
          <w:spacing w:val="2"/>
          <w:sz w:val="28"/>
          <w:szCs w:val="28"/>
        </w:rPr>
        <w:t xml:space="preserve"> 42-128-4690-88 "Санитарные правила содержания территорий населенных мест"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6) содержание принадлежащим им малых архитектурных форм и озелененных территорий;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7) оборудование и содержание парковочных мест на территории вышеуказанных объектов.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13. Размещение нестационарных торговых объектов на земельных участках, в зданиях, сооружениях, находящихся в муниципальной собственности сельского поселения, осуществляется в соответствии со схемой размещения нестационарных торговых объектов на территории сельского поселения, </w:t>
      </w:r>
      <w:r w:rsidRPr="00E70A2F">
        <w:rPr>
          <w:rFonts w:ascii="Times New Roman" w:hAnsi="Times New Roman" w:cs="Times New Roman"/>
          <w:spacing w:val="2"/>
          <w:sz w:val="28"/>
          <w:szCs w:val="28"/>
        </w:rPr>
        <w:t xml:space="preserve">утвержденной постановлением администрации </w:t>
      </w:r>
      <w:r w:rsidRPr="00E70A2F">
        <w:rPr>
          <w:rFonts w:ascii="Times New Roman" w:hAnsi="Times New Roman" w:cs="Times New Roman"/>
          <w:sz w:val="28"/>
          <w:szCs w:val="28"/>
        </w:rPr>
        <w:t>Ботанического сельского поселения от 30.03.2015 № 17 «Об утверждении схемы размещения нестационарных торговых объектов на территории Ботанического  сельского поселения»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z w:val="28"/>
          <w:szCs w:val="28"/>
        </w:rPr>
        <w:lastRenderedPageBreak/>
        <w:t xml:space="preserve"> </w:t>
      </w:r>
      <w:r w:rsidRPr="00E70A2F">
        <w:rPr>
          <w:color w:val="000000"/>
          <w:spacing w:val="2"/>
          <w:sz w:val="28"/>
          <w:szCs w:val="28"/>
        </w:rPr>
        <w:t>Самовольно размещенные нестационарные объекты потребительского рынка подлежат демонтажу или перемещению (переносу) собственником этих объектов с последующим восстановлением нарушенного благоустройства.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14. Содержание земельных участков, на которых расположены гаражные и иные потребительские кооперативы, садоводческие, огороднические, дачные некоммерческие объединения граждан (далее - кооперативы, объединения), должно соответствовать следующим требованиям: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1) правление и председатель кооператива, объединения обеспечивают содержание территорий кооперативов, объединений, содержание имущества общего пользования (в том числе земельных участков), предназначенного для обеспечения потребностей его членов в проходе, проезде, водоснабжении и водоотведении, электроснабжении, газоснабжении, теплоснабжении, охране, организации отдыха и иных потребностей, в том числе: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 - организацию работ по уборке и благоустройству территорий в границах кооперативов, объединений, в том числе по недопущению выноса грязи транспортом с территории кооператива, объединения;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 xml:space="preserve">- оборудование и содержание мест для сбора твердых коммунальных отходов, установку, ремонт и содержание контейнеров для сбора отходов в соответствии с требованиями </w:t>
      </w:r>
      <w:proofErr w:type="spellStart"/>
      <w:r w:rsidRPr="00E70A2F">
        <w:rPr>
          <w:color w:val="000000"/>
          <w:spacing w:val="2"/>
          <w:sz w:val="28"/>
          <w:szCs w:val="28"/>
        </w:rPr>
        <w:t>СанПиН</w:t>
      </w:r>
      <w:proofErr w:type="spellEnd"/>
      <w:r w:rsidRPr="00E70A2F">
        <w:rPr>
          <w:color w:val="000000"/>
          <w:spacing w:val="2"/>
          <w:sz w:val="28"/>
          <w:szCs w:val="28"/>
        </w:rPr>
        <w:t xml:space="preserve"> 42-128-4690-88 "Санитарные правила содержания территорий населенных мест";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сброс (выброс), складирование и (или) временное хранение спила деревьев, кустарников, листвы и других растительных остатков только в местах, специально оборудованных и предназначенных для этих целей;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сбор и вывоз отходов хозяйственной деятельности, строительных отходов путем заключения договоров со специализированной организацией либо собственными силами в соответствии с </w:t>
      </w:r>
      <w:hyperlink r:id="rId10" w:history="1">
        <w:r w:rsidRPr="00E70A2F">
          <w:rPr>
            <w:rStyle w:val="a3"/>
            <w:rFonts w:eastAsia="Arial"/>
            <w:color w:val="000000"/>
            <w:spacing w:val="2"/>
            <w:sz w:val="28"/>
            <w:szCs w:val="28"/>
          </w:rPr>
          <w:t>Федеральным законом от 24.06.1998 N 89-ФЗ "Об отходах производства и потребления"</w:t>
        </w:r>
      </w:hyperlink>
      <w:r w:rsidRPr="00E70A2F">
        <w:rPr>
          <w:color w:val="000000"/>
          <w:spacing w:val="2"/>
          <w:sz w:val="28"/>
          <w:szCs w:val="28"/>
        </w:rPr>
        <w:t>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ремонт и покраску ограждений, другого имущества и оборудования, относящегося к общему имуществу кооператива, объединения;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оборудование и содержание сетей наружного освещения территорий кооператива, объединения;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>- строительство, содержание и ремонт автомобильных дорог на территории кооперативов, объединений, а также подъездов (выездов);</w:t>
      </w:r>
    </w:p>
    <w:p w:rsidR="005A57D5" w:rsidRPr="00E70A2F" w:rsidRDefault="005A57D5" w:rsidP="005A57D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A2F">
        <w:rPr>
          <w:color w:val="000000"/>
          <w:spacing w:val="2"/>
          <w:sz w:val="28"/>
          <w:szCs w:val="28"/>
        </w:rPr>
        <w:tab/>
        <w:t>2) собственники гаражей, расположенных в границах кооперативов, а также не входящих в состав кооперативов, обеспечивают надлежащее состояние принадлежащих им гаражей, их ремонт и покраску.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13. Порядок строительства (ремонта) подземных коммуникаций,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капитального ремонта улиц, тротуаров и других видов земляных работ на территории  Ботанического сельского поселения.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13.1. Земляные работы при ремонте и строительстве  подземных коммуникаций и других видов земляных работ осуществляется только  с разрешения всех служб (собственников), чьи коммуникации проложены по земельному участку и  на </w:t>
      </w:r>
      <w:r w:rsidRPr="00E70A2F">
        <w:rPr>
          <w:rFonts w:ascii="Times New Roman" w:hAnsi="Times New Roman" w:cs="Times New Roman"/>
          <w:sz w:val="28"/>
          <w:szCs w:val="28"/>
        </w:rPr>
        <w:lastRenderedPageBreak/>
        <w:t>основании письменного разрешения администрации Ботанического сельского поселения.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13.2. На производство работ выдаются: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разрешение при </w:t>
      </w:r>
      <w:r w:rsidRPr="00E70A2F">
        <w:rPr>
          <w:rFonts w:ascii="Times New Roman" w:hAnsi="Times New Roman" w:cs="Times New Roman"/>
          <w:sz w:val="28"/>
          <w:szCs w:val="28"/>
        </w:rPr>
        <w:sym w:font="Symbol" w:char="F020"/>
      </w:r>
      <w:r w:rsidRPr="00E70A2F">
        <w:rPr>
          <w:rFonts w:ascii="Times New Roman" w:hAnsi="Times New Roman" w:cs="Times New Roman"/>
          <w:sz w:val="28"/>
          <w:szCs w:val="28"/>
        </w:rPr>
        <w:t>плановом строительстве (ремонте);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sym w:font="Symbol" w:char="F020"/>
      </w:r>
      <w:r w:rsidRPr="00E70A2F">
        <w:rPr>
          <w:rFonts w:ascii="Times New Roman" w:hAnsi="Times New Roman" w:cs="Times New Roman"/>
          <w:sz w:val="28"/>
          <w:szCs w:val="28"/>
        </w:rPr>
        <w:t>- разрешение на аварийный ремонт;</w:t>
      </w:r>
    </w:p>
    <w:p w:rsidR="005A57D5" w:rsidRPr="00E70A2F" w:rsidRDefault="005A57D5" w:rsidP="005A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13.2.1.Копия разрешения должна храниться на месте производства работ и предъявляться по первому требованию должностных лиц администрации Ботанического сельского поселения  и органов  муниципального контроля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13.2.2. В случае если в процессе производства работ внесены изменения в условия, на которых выдано разрешение, исполнитель работ незамедлительно информирует службы (собственников), чьи коммуникации проложены по земельному участку и местную администрацию  Ботанического сельского поселения.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13.2.3.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соответствующих служб, местную администрацию Ботанического сельского поселения. 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13.2.4.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13.2.5. Выполнение строительства (ремонта) подземных коммуникаций, капитального ремонта тротуаров и прочих земляных работ без получения разрешения, как и 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13.2.6.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E70A2F">
        <w:rPr>
          <w:rFonts w:ascii="Times New Roman" w:hAnsi="Times New Roman" w:cs="Times New Roman"/>
          <w:b/>
          <w:sz w:val="28"/>
          <w:szCs w:val="28"/>
          <w:lang w:eastAsia="en-US"/>
        </w:rPr>
        <w:t>Требования по благоустройству при проведении земляных работ</w:t>
      </w:r>
    </w:p>
    <w:p w:rsidR="005A57D5" w:rsidRPr="00E70A2F" w:rsidRDefault="005A57D5" w:rsidP="005A57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 xml:space="preserve">1. На территории сельского поселения земляные работы (за исключением работ, проводимых в соответствии с требованиями Градостроительного </w:t>
      </w:r>
      <w:hyperlink r:id="rId11" w:history="1">
        <w:r w:rsidRPr="00E70A2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E70A2F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Федерации), производятся при условии получения разрешения на земляные работы.</w:t>
      </w:r>
    </w:p>
    <w:p w:rsidR="005A57D5" w:rsidRPr="00E70A2F" w:rsidRDefault="005A57D5" w:rsidP="005A57D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Работы подразделяются на два вида:</w:t>
      </w:r>
    </w:p>
    <w:p w:rsidR="005A57D5" w:rsidRPr="00E70A2F" w:rsidRDefault="005A57D5" w:rsidP="005A57D5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на плановые работы;</w:t>
      </w:r>
    </w:p>
    <w:p w:rsidR="005A57D5" w:rsidRPr="00E70A2F" w:rsidRDefault="005A57D5" w:rsidP="005A57D5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на аварийные работы.</w:t>
      </w:r>
    </w:p>
    <w:p w:rsidR="005A57D5" w:rsidRPr="00E70A2F" w:rsidRDefault="005A57D5" w:rsidP="005A57D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>2. При аварийных работах юридическим и физическим лицам разрешается приступать к проведению земляных работ после извещения единой дежурно-</w:t>
      </w:r>
      <w:r w:rsidRPr="00E70A2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диспетчерской службы Елецкого  района по телефону 112, землепользователя и вызова на место аварии представителей организаций, эксплуатирующих прилегающие инженерные сооружения, сети. </w:t>
      </w:r>
    </w:p>
    <w:p w:rsidR="005A57D5" w:rsidRPr="00E70A2F" w:rsidRDefault="005A57D5" w:rsidP="005A57D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3. Производство работ по строительству (ремонту) подземных коммуникаций и других видов земляных работ осуществляется на основании письменного разрешения администрации Елецкого муниципального района с указаниями необходимых мер безопасности, требований строительных норм и правил, согласованных с заинтересованными ведомствами и организациями.</w:t>
      </w:r>
    </w:p>
    <w:p w:rsidR="005A57D5" w:rsidRPr="00E70A2F" w:rsidRDefault="005A57D5" w:rsidP="005A57D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4. Сроки подачи заявок на проведение работ:</w:t>
      </w:r>
    </w:p>
    <w:p w:rsidR="005A57D5" w:rsidRPr="00E70A2F" w:rsidRDefault="005A57D5" w:rsidP="005A57D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>- для плановых работ – за 1 неделю до начала работ;</w:t>
      </w:r>
    </w:p>
    <w:p w:rsidR="005A57D5" w:rsidRPr="00E70A2F" w:rsidRDefault="005A57D5" w:rsidP="005A57D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ab/>
        <w:t xml:space="preserve">- для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аварийных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– в течение 1 рабочего дня, следующего за днем возникновения аварии.</w:t>
      </w:r>
    </w:p>
    <w:p w:rsidR="005A57D5" w:rsidRPr="00E70A2F" w:rsidRDefault="005A57D5" w:rsidP="005A57D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5. Один экземпляр</w:t>
      </w:r>
      <w:r w:rsidRPr="00E70A2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70A2F"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5A57D5" w:rsidRPr="00E70A2F" w:rsidRDefault="005A57D5" w:rsidP="005A57D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>6. На месте производства земляных работ по первому требованию должностных лиц администрации сельского поселения предъявляется разрешение на проведение земляных работ.</w:t>
      </w:r>
    </w:p>
    <w:p w:rsidR="005A57D5" w:rsidRPr="00E70A2F" w:rsidRDefault="005A57D5" w:rsidP="005A57D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>7. До начала производства земляных работ Заказчик обязан:</w:t>
      </w:r>
    </w:p>
    <w:p w:rsidR="005A57D5" w:rsidRPr="00E70A2F" w:rsidRDefault="005A57D5" w:rsidP="005A57D5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>установить дорожные знаки в соответствии с согласованной с органами ГИ</w:t>
      </w:r>
      <w:proofErr w:type="gramStart"/>
      <w:r w:rsidRPr="00E70A2F">
        <w:rPr>
          <w:rFonts w:ascii="Times New Roman" w:hAnsi="Times New Roman" w:cs="Times New Roman"/>
          <w:sz w:val="28"/>
          <w:szCs w:val="28"/>
          <w:lang w:eastAsia="en-US"/>
        </w:rPr>
        <w:t>БДД сх</w:t>
      </w:r>
      <w:proofErr w:type="gramEnd"/>
      <w:r w:rsidRPr="00E70A2F">
        <w:rPr>
          <w:rFonts w:ascii="Times New Roman" w:hAnsi="Times New Roman" w:cs="Times New Roman"/>
          <w:sz w:val="28"/>
          <w:szCs w:val="28"/>
          <w:lang w:eastAsia="en-US"/>
        </w:rPr>
        <w:t>емой;</w:t>
      </w:r>
    </w:p>
    <w:p w:rsidR="005A57D5" w:rsidRPr="00E70A2F" w:rsidRDefault="005A57D5" w:rsidP="005A57D5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обеспечить ограждение места производства работ защитными ограждениями с учетом требований </w:t>
      </w:r>
      <w:hyperlink r:id="rId12" w:history="1">
        <w:r w:rsidRPr="00E70A2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раздела 6</w:t>
        </w:r>
      </w:hyperlink>
      <w:r w:rsidRPr="00E70A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70A2F">
        <w:rPr>
          <w:rFonts w:ascii="Times New Roman" w:hAnsi="Times New Roman" w:cs="Times New Roman"/>
          <w:sz w:val="28"/>
          <w:szCs w:val="28"/>
          <w:lang w:eastAsia="en-US"/>
        </w:rPr>
        <w:t>СНиП</w:t>
      </w:r>
      <w:proofErr w:type="spellEnd"/>
      <w:r w:rsidRPr="00E70A2F">
        <w:rPr>
          <w:rFonts w:ascii="Times New Roman" w:hAnsi="Times New Roman" w:cs="Times New Roman"/>
          <w:sz w:val="28"/>
          <w:szCs w:val="28"/>
          <w:lang w:eastAsia="en-US"/>
        </w:rPr>
        <w:t xml:space="preserve"> 12-03-2001, утвержденных постановлением Госстроя РФ от 23.07.2001 </w:t>
      </w:r>
      <w:r w:rsidRPr="00E70A2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E70A2F">
        <w:rPr>
          <w:rFonts w:ascii="Times New Roman" w:hAnsi="Times New Roman" w:cs="Times New Roman"/>
          <w:sz w:val="28"/>
          <w:szCs w:val="28"/>
          <w:lang w:eastAsia="en-US"/>
        </w:rPr>
        <w:t xml:space="preserve"> 80. В темное время суток ограждение обозначается красными сигнальными фонарями. Ограждение выполняется </w:t>
      </w:r>
      <w:proofErr w:type="gramStart"/>
      <w:r w:rsidRPr="00E70A2F">
        <w:rPr>
          <w:rFonts w:ascii="Times New Roman" w:hAnsi="Times New Roman" w:cs="Times New Roman"/>
          <w:sz w:val="28"/>
          <w:szCs w:val="28"/>
          <w:lang w:eastAsia="en-US"/>
        </w:rPr>
        <w:t>сплошным</w:t>
      </w:r>
      <w:proofErr w:type="gramEnd"/>
      <w:r w:rsidRPr="00E70A2F">
        <w:rPr>
          <w:rFonts w:ascii="Times New Roman" w:hAnsi="Times New Roman" w:cs="Times New Roman"/>
          <w:sz w:val="28"/>
          <w:szCs w:val="28"/>
          <w:lang w:eastAsia="en-US"/>
        </w:rPr>
        <w:t>, устойчивым и надежным, предотвращающим попадание посторонних на место проведения земляных работ;</w:t>
      </w:r>
    </w:p>
    <w:p w:rsidR="005A57D5" w:rsidRPr="00E70A2F" w:rsidRDefault="005A57D5" w:rsidP="005A57D5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>оборудовать светильниками места производства земляных работ в зоне движения пешеходов при отсутствии наружного освещения;</w:t>
      </w:r>
    </w:p>
    <w:p w:rsidR="005A57D5" w:rsidRPr="00E70A2F" w:rsidRDefault="005A57D5" w:rsidP="005A57D5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>устроить переходные мостки через траншеи по направлениям массовых пешеходных потоков не более 200 метров друг от друга;</w:t>
      </w:r>
    </w:p>
    <w:p w:rsidR="005A57D5" w:rsidRPr="00E70A2F" w:rsidRDefault="005A57D5" w:rsidP="005A57D5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>установить на ограждении информационные щиты (таблички) с указанием наименования Заказчика, лиц, ответственных за производство работ, их контактных телефонов, сроков начала и окончания земляных работ;</w:t>
      </w:r>
    </w:p>
    <w:p w:rsidR="005A57D5" w:rsidRPr="00E70A2F" w:rsidRDefault="005A57D5" w:rsidP="005A57D5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 xml:space="preserve">вызвать на место производства земляных работ представителей эксплуатационных служб, которые обязаны уточнить на месте положение своих коммуникаций и зафиксировать в письменной форме особенности производства работ. Особенности производства работ подлежат соблюдению организацией, производящей земляные работы. В случае неявки представителя или его отказа указать точное расположение коммуникаций составляется акт о неявке представителя или акт об </w:t>
      </w:r>
      <w:proofErr w:type="gramStart"/>
      <w:r w:rsidRPr="00E70A2F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E70A2F">
        <w:rPr>
          <w:rFonts w:ascii="Times New Roman" w:hAnsi="Times New Roman" w:cs="Times New Roman"/>
          <w:sz w:val="28"/>
          <w:szCs w:val="28"/>
          <w:lang w:eastAsia="en-US"/>
        </w:rPr>
        <w:t xml:space="preserve"> об уточнении положения коммуникаций. В случае неявки представителя и (или) отказа указать точное месторасположение коммуникаций </w:t>
      </w:r>
    </w:p>
    <w:p w:rsidR="005A57D5" w:rsidRPr="00E70A2F" w:rsidRDefault="005A57D5" w:rsidP="005A5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 xml:space="preserve">8. Лицо, производившее земляные работы при ликвидации аварии, обязано обеспечить уборку грунта, строительных материалов, произвести очистку места </w:t>
      </w:r>
      <w:r w:rsidRPr="00E70A2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работы и территории, использовавшейся при производстве аварийных работ, - в течение 5 рабочих дней с момента начала аварийных работ (если не было получено разрешение на земляные работы).</w:t>
      </w:r>
    </w:p>
    <w:p w:rsidR="005A57D5" w:rsidRPr="00E70A2F" w:rsidRDefault="005A57D5" w:rsidP="005A5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>9. В зимнее время наледь и скользкость, образовавшиеся вследствие аварии на проезжей части автомобильной дороги, подлежат ликвидации не позднее 4 часов с момента обнаружения аварии.</w:t>
      </w:r>
    </w:p>
    <w:p w:rsidR="005A57D5" w:rsidRPr="00E70A2F" w:rsidRDefault="005A57D5" w:rsidP="005A57D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sz w:val="28"/>
          <w:szCs w:val="28"/>
          <w:lang w:eastAsia="en-US"/>
        </w:rPr>
        <w:t xml:space="preserve">10. </w:t>
      </w:r>
      <w:proofErr w:type="gramStart"/>
      <w:r w:rsidRPr="00E70A2F">
        <w:rPr>
          <w:rFonts w:ascii="Times New Roman" w:hAnsi="Times New Roman" w:cs="Times New Roman"/>
          <w:sz w:val="28"/>
          <w:szCs w:val="28"/>
          <w:lang w:eastAsia="en-US"/>
        </w:rPr>
        <w:t>Юридическое, физическое лицо, производившее земляные работы в связи с ликвидацией аварии, обязано освободить территорию производства земляных работ от использовавшейся при аварии техники, транспортных средств, механизмов, оборудования, приспособлений в срок не позднее 5 рабочих дней с момента начала аварийных работ (если не было получено разрешение на земляные работы).</w:t>
      </w:r>
      <w:proofErr w:type="gramEnd"/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15.Содержание животных и птицы на территории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 xml:space="preserve"> Ботанического сельского поселения.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15.1 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15.2.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СанПин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.2.1/2.1.1.1200-03, в которых обозначены расстояния от помещения для содержания и разведения животных до объектов жилой застройки.  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15.3.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 и прогон не допускается.</w:t>
      </w:r>
    </w:p>
    <w:p w:rsidR="005A57D5" w:rsidRPr="00E70A2F" w:rsidRDefault="005A57D5" w:rsidP="005A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Не допускается выпас в общем стаде КРС больных инфекционными, вирусными болезнями опасных для здоровых животных и людей. При выпасе  больных животных, административную ответственность несет владелец животного.  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15.4.Навоз (помет) от хозяйственных построек необходимо убирать, не допуская его накопления и загрязнения прилегающей территории.  Строения, расположенные на границе участка, должны отступать от межи соседнего участка не менее </w:t>
      </w:r>
      <w:smartTag w:uri="urn:schemas-microsoft-com:office:smarttags" w:element="metricconverter">
        <w:smartTagPr>
          <w:attr w:name="ProductID" w:val="1 м"/>
        </w:smartTagPr>
        <w:r w:rsidRPr="00E70A2F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E70A2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15.5  Безнадзорные животные (в том числе собаки, имеющие ошейник), находящиеся на улицах или в иных общественных местах, подлежат отлову.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15.6. На территории Ботанического  сельского поселения </w:t>
      </w:r>
      <w:r w:rsidRPr="00E70A2F">
        <w:rPr>
          <w:rFonts w:ascii="Times New Roman" w:hAnsi="Times New Roman" w:cs="Times New Roman"/>
          <w:b/>
          <w:sz w:val="28"/>
          <w:szCs w:val="28"/>
        </w:rPr>
        <w:t>ЗАПРЕЩАЕТСЯ:</w:t>
      </w:r>
      <w:r w:rsidRPr="00E70A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безнадзорный выгул крупного рогатого скота и птицы за пределами приусадебного участка, домовладений; 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 - перегон сельскохозяйственных животных по населенным пунктам и проезжим дорогам  без сопровождающих лиц. Скот до места  выгона на пастбище проводится на привязи (веревке). 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lastRenderedPageBreak/>
        <w:t>15.7.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5A57D5" w:rsidRPr="00E70A2F" w:rsidRDefault="005A57D5" w:rsidP="005A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Выгул собак  осуществлять только в специально отведенных местах.</w:t>
      </w:r>
    </w:p>
    <w:p w:rsidR="005A57D5" w:rsidRPr="00E70A2F" w:rsidRDefault="005A57D5" w:rsidP="005A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Собаки, находящиеся на улицах и иных общественных местах  без сопровождающего лица и безнадзорные кошки подлежат отлову.</w:t>
      </w:r>
    </w:p>
    <w:p w:rsidR="005A57D5" w:rsidRPr="00E70A2F" w:rsidRDefault="005A57D5" w:rsidP="005A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Владельцы собак и кошек обязаны: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обеспечить надлежащее содержание собак и кошек; 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не допускать загрязнения собаками и кошками квартир, лестничных клеток, подвалов. </w:t>
      </w:r>
    </w:p>
    <w:p w:rsidR="005A57D5" w:rsidRPr="00E70A2F" w:rsidRDefault="005A57D5" w:rsidP="005A57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С целью обеспечения надлежащего санитарного состояния в населенных пунктах </w:t>
      </w:r>
      <w:r w:rsidRPr="00E70A2F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купать собак и других животных в водоемах, в местах массового купания, выгуливать животных в парках,  на детских игровых и спортивных площадках;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 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поселения;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- выгуливать собак без намордников в местах общего пользования.</w:t>
      </w:r>
    </w:p>
    <w:p w:rsidR="005A57D5" w:rsidRPr="00E70A2F" w:rsidRDefault="005A57D5" w:rsidP="005A5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 xml:space="preserve">16. Освещение территории 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16.1.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рекомендуется освещать в темное время суток по расписанию.</w:t>
      </w:r>
    </w:p>
    <w:p w:rsidR="005A57D5" w:rsidRPr="00E70A2F" w:rsidRDefault="005A57D5" w:rsidP="005A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16.2. Организацию освещения  населенных пунктов поселения осуществляет местная администрация  Ботанического сельского поселения. </w:t>
      </w:r>
    </w:p>
    <w:p w:rsidR="005A57D5" w:rsidRPr="00E70A2F" w:rsidRDefault="005A57D5" w:rsidP="005A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Организации, предприятия, учреждения  расположенные на территории поселения  осуществляют освещение своих территорий собственными силами за счет собственных средств.      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16.3.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договорам.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17. Порядок и механизмы общественного участия в процессе благоустройства</w:t>
      </w:r>
    </w:p>
    <w:p w:rsidR="005A57D5" w:rsidRPr="00E70A2F" w:rsidRDefault="005A57D5" w:rsidP="005A57D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1. К деятельности по благоустройству территорий относится разработка проектной документации по благоустройству территории, выполнение мероприятий по благоустройству территории и содержание объектов благоустройства.</w:t>
      </w:r>
    </w:p>
    <w:p w:rsidR="005A57D5" w:rsidRPr="00E70A2F" w:rsidRDefault="005A57D5" w:rsidP="005A57D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lastRenderedPageBreak/>
        <w:t>В целях благоустройства территории приоритетной является реализация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 сельского поселения.</w:t>
      </w:r>
    </w:p>
    <w:p w:rsidR="005A57D5" w:rsidRPr="00E70A2F" w:rsidRDefault="005A57D5" w:rsidP="005A57D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2.Формы общественного участия. </w:t>
      </w:r>
    </w:p>
    <w:p w:rsidR="005A57D5" w:rsidRPr="00E70A2F" w:rsidRDefault="005A57D5" w:rsidP="005A57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Для осуществления участия граждан и иных заинтересованных лиц в процессе принятия решений и реализации проектов комплексного                           благоустройства используются следующие формы: </w:t>
      </w:r>
    </w:p>
    <w:p w:rsidR="005A57D5" w:rsidRPr="00E70A2F" w:rsidRDefault="005A57D5" w:rsidP="005A57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а) участие в разработке проекта, обсуждение решений с архитекторами, проектировщиками и другими профильными специалистами; </w:t>
      </w:r>
    </w:p>
    <w:p w:rsidR="005A57D5" w:rsidRPr="00E70A2F" w:rsidRDefault="005A57D5" w:rsidP="005A57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б) одобрение проектных решений участниками процесса проектирования и будущими пользователями, включая жителей сельского поселения и других заинтересованных лиц; </w:t>
      </w:r>
    </w:p>
    <w:p w:rsidR="005A57D5" w:rsidRPr="00E70A2F" w:rsidRDefault="005A57D5" w:rsidP="005A57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в) осуществление общественного контроля над процессом реализации проекта благоустройства территории; </w:t>
      </w:r>
    </w:p>
    <w:p w:rsidR="005A57D5" w:rsidRPr="00E70A2F" w:rsidRDefault="005A57D5" w:rsidP="005A57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г) осуществление общественного контроля над процессом эксплуатации территории.</w:t>
      </w:r>
    </w:p>
    <w:p w:rsidR="005A57D5" w:rsidRPr="00E70A2F" w:rsidRDefault="005A57D5" w:rsidP="005A57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3. При реализации проектов по благоустройству территории сельского поселения население </w:t>
      </w:r>
      <w:r w:rsidR="00901EAD">
        <w:rPr>
          <w:rFonts w:ascii="Times New Roman" w:hAnsi="Times New Roman" w:cs="Times New Roman"/>
          <w:sz w:val="28"/>
          <w:szCs w:val="28"/>
        </w:rPr>
        <w:t xml:space="preserve">Ботанического сельского </w:t>
      </w:r>
      <w:proofErr w:type="spellStart"/>
      <w:r w:rsidR="00901EAD">
        <w:rPr>
          <w:rFonts w:ascii="Times New Roman" w:hAnsi="Times New Roman" w:cs="Times New Roman"/>
          <w:sz w:val="28"/>
          <w:szCs w:val="28"/>
        </w:rPr>
        <w:t>поселения</w:t>
      </w:r>
      <w:r w:rsidRPr="00E70A2F">
        <w:rPr>
          <w:rFonts w:ascii="Times New Roman" w:hAnsi="Times New Roman" w:cs="Times New Roman"/>
          <w:sz w:val="28"/>
          <w:szCs w:val="28"/>
        </w:rPr>
        <w:t>информируется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 xml:space="preserve"> о планирующихся изменениях и возможности участия в этом процессе.</w:t>
      </w:r>
    </w:p>
    <w:p w:rsidR="005A57D5" w:rsidRPr="00E70A2F" w:rsidRDefault="005A57D5" w:rsidP="005A57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4. Общественный контроль является одним из механизмов общественного участия.</w:t>
      </w:r>
    </w:p>
    <w:p w:rsidR="005A57D5" w:rsidRPr="00E70A2F" w:rsidRDefault="005A57D5" w:rsidP="005A57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Осуществлять общественный контроль в области благоустройства вправе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A2F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70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7D5" w:rsidRPr="00E70A2F" w:rsidRDefault="005A57D5" w:rsidP="005A57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поселения.</w:t>
      </w:r>
    </w:p>
    <w:p w:rsidR="005A57D5" w:rsidRPr="00E70A2F" w:rsidRDefault="005A57D5" w:rsidP="005A57D5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5A57D5" w:rsidRPr="00E70A2F" w:rsidRDefault="005A57D5" w:rsidP="005A57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70A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18. Особые требования к доступности сельской среды для </w:t>
      </w:r>
      <w:proofErr w:type="spellStart"/>
      <w:r w:rsidRPr="00E70A2F">
        <w:rPr>
          <w:rFonts w:ascii="Times New Roman" w:hAnsi="Times New Roman" w:cs="Times New Roman"/>
          <w:b/>
          <w:sz w:val="28"/>
          <w:szCs w:val="28"/>
          <w:lang w:eastAsia="en-US"/>
        </w:rPr>
        <w:t>маломобильных</w:t>
      </w:r>
      <w:proofErr w:type="spellEnd"/>
      <w:r w:rsidRPr="00E70A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групп населения</w:t>
      </w:r>
    </w:p>
    <w:p w:rsidR="005A57D5" w:rsidRDefault="005A57D5" w:rsidP="005A57D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 xml:space="preserve">При проектировании объектов благоустройства жилой среды, улиц и дорог, объектов культурно-бытового обслуживания предусматривается доступность среды населенных пунктов для </w:t>
      </w:r>
      <w:proofErr w:type="spellStart"/>
      <w:r w:rsidRPr="00E70A2F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E70A2F">
        <w:rPr>
          <w:rFonts w:ascii="Times New Roman" w:hAnsi="Times New Roman" w:cs="Times New Roman"/>
          <w:bCs/>
          <w:sz w:val="28"/>
          <w:szCs w:val="28"/>
        </w:rPr>
        <w:t xml:space="preserve"> групп населения, </w:t>
      </w:r>
      <w:r w:rsidRPr="00E70A2F">
        <w:rPr>
          <w:rFonts w:ascii="Times New Roman" w:hAnsi="Times New Roman" w:cs="Times New Roman"/>
          <w:sz w:val="28"/>
          <w:szCs w:val="28"/>
          <w:lang w:eastAsia="en-US"/>
        </w:rPr>
        <w:t>в том числе</w:t>
      </w:r>
      <w:r w:rsidRPr="00E70A2F">
        <w:rPr>
          <w:rFonts w:ascii="Times New Roman" w:hAnsi="Times New Roman" w:cs="Times New Roman"/>
          <w:bCs/>
          <w:sz w:val="28"/>
          <w:szCs w:val="28"/>
        </w:rPr>
        <w:t xml:space="preserve"> оснащение этих объектов элементами и техническими средствами, способствующими передвижению </w:t>
      </w:r>
      <w:proofErr w:type="spellStart"/>
      <w:r w:rsidRPr="00E70A2F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E70A2F">
        <w:rPr>
          <w:rFonts w:ascii="Times New Roman" w:hAnsi="Times New Roman" w:cs="Times New Roman"/>
          <w:bCs/>
          <w:sz w:val="28"/>
          <w:szCs w:val="28"/>
        </w:rPr>
        <w:t xml:space="preserve"> групп населения.</w:t>
      </w:r>
    </w:p>
    <w:p w:rsidR="005A57D5" w:rsidRPr="00E70A2F" w:rsidRDefault="005A57D5" w:rsidP="005A57D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70A2F">
        <w:rPr>
          <w:rFonts w:ascii="Times New Roman" w:hAnsi="Times New Roman" w:cs="Times New Roman"/>
          <w:bCs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70A2F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E70A2F">
        <w:rPr>
          <w:rFonts w:ascii="Times New Roman" w:hAnsi="Times New Roman" w:cs="Times New Roman"/>
          <w:bCs/>
          <w:sz w:val="28"/>
          <w:szCs w:val="28"/>
        </w:rPr>
        <w:t xml:space="preserve"> групп населения, осуществляется при новом строительстве заказчиком в соответствии с утвержденной проектной документацией.</w:t>
      </w:r>
    </w:p>
    <w:p w:rsidR="005A57D5" w:rsidRPr="00E70A2F" w:rsidRDefault="005A57D5" w:rsidP="005A57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70A2F">
        <w:rPr>
          <w:b/>
          <w:sz w:val="28"/>
          <w:szCs w:val="28"/>
        </w:rPr>
        <w:t>19. Порядок составления дендрологических планов</w:t>
      </w:r>
    </w:p>
    <w:p w:rsidR="005A57D5" w:rsidRPr="00E70A2F" w:rsidRDefault="005A57D5" w:rsidP="005A57D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A2F">
        <w:rPr>
          <w:sz w:val="28"/>
          <w:szCs w:val="28"/>
        </w:rPr>
        <w:lastRenderedPageBreak/>
        <w:t>1. Дендрологический план (</w:t>
      </w:r>
      <w:proofErr w:type="spellStart"/>
      <w:r w:rsidRPr="00E70A2F">
        <w:rPr>
          <w:sz w:val="28"/>
          <w:szCs w:val="28"/>
        </w:rPr>
        <w:t>дендроплан</w:t>
      </w:r>
      <w:proofErr w:type="spellEnd"/>
      <w:r w:rsidRPr="00E70A2F">
        <w:rPr>
          <w:sz w:val="28"/>
          <w:szCs w:val="28"/>
        </w:rPr>
        <w:t xml:space="preserve">) - это топографический план с информацией о проектируемых деревьях и кустарников на участке, с указанием их количества, видов и сортов, об объемах и площади цветников, газонов и применяемых газонных трав. </w:t>
      </w:r>
    </w:p>
    <w:p w:rsidR="005A57D5" w:rsidRPr="00E70A2F" w:rsidRDefault="005A57D5" w:rsidP="005A57D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A2F">
        <w:rPr>
          <w:sz w:val="28"/>
          <w:szCs w:val="28"/>
        </w:rPr>
        <w:t xml:space="preserve">2.Дендропланы составляются при разработке проектной документации на строительство, капитальный ремонт и реконструкцию объектов благоустройства, в том числе объектов озеленения, что способствует рациональному размещению проектируемых объектов с целью максимального сохранения здоровых и декоративных растений. </w:t>
      </w:r>
    </w:p>
    <w:p w:rsidR="005A57D5" w:rsidRPr="00E70A2F" w:rsidRDefault="005A57D5" w:rsidP="005A57D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A2F">
        <w:rPr>
          <w:sz w:val="28"/>
          <w:szCs w:val="28"/>
        </w:rPr>
        <w:t xml:space="preserve">3.Разработка проектной документации на строительство, капитальный ремонт и реконструкцию объектов озеленения производится на основании </w:t>
      </w:r>
      <w:proofErr w:type="spellStart"/>
      <w:r w:rsidRPr="00E70A2F">
        <w:rPr>
          <w:sz w:val="28"/>
          <w:szCs w:val="28"/>
        </w:rPr>
        <w:t>геоподосновы</w:t>
      </w:r>
      <w:proofErr w:type="spellEnd"/>
      <w:r w:rsidRPr="00E70A2F">
        <w:rPr>
          <w:sz w:val="28"/>
          <w:szCs w:val="28"/>
        </w:rPr>
        <w:t xml:space="preserve"> с инвентаризационным планом зеленых насаждений на весь участок благоустройства. </w:t>
      </w:r>
    </w:p>
    <w:p w:rsidR="005A57D5" w:rsidRPr="00E70A2F" w:rsidRDefault="005A57D5" w:rsidP="005A57D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A2F">
        <w:rPr>
          <w:sz w:val="28"/>
          <w:szCs w:val="28"/>
        </w:rPr>
        <w:t xml:space="preserve">4. На основании полученных </w:t>
      </w:r>
      <w:proofErr w:type="spellStart"/>
      <w:r w:rsidRPr="00E70A2F">
        <w:rPr>
          <w:sz w:val="28"/>
          <w:szCs w:val="28"/>
        </w:rPr>
        <w:t>геоподосновы</w:t>
      </w:r>
      <w:proofErr w:type="spellEnd"/>
      <w:r w:rsidRPr="00E70A2F">
        <w:rPr>
          <w:sz w:val="28"/>
          <w:szCs w:val="28"/>
        </w:rPr>
        <w:t xml:space="preserve"> и инвентаризационного плана проектной организацией разрабатывается проект благоустройства территории, где определяются основные планировочные решения и объемы 63 капиталовложений, в том числе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стоимости. </w:t>
      </w:r>
    </w:p>
    <w:p w:rsidR="005A57D5" w:rsidRPr="00E70A2F" w:rsidRDefault="005A57D5" w:rsidP="005A57D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A2F">
        <w:rPr>
          <w:sz w:val="28"/>
          <w:szCs w:val="28"/>
        </w:rPr>
        <w:t xml:space="preserve">5. На </w:t>
      </w:r>
      <w:proofErr w:type="spellStart"/>
      <w:r w:rsidRPr="00E70A2F">
        <w:rPr>
          <w:sz w:val="28"/>
          <w:szCs w:val="28"/>
        </w:rPr>
        <w:t>дендроплан</w:t>
      </w:r>
      <w:proofErr w:type="spellEnd"/>
      <w:r w:rsidRPr="00E70A2F">
        <w:rPr>
          <w:sz w:val="28"/>
          <w:szCs w:val="28"/>
        </w:rPr>
        <w:t xml:space="preserve">, </w:t>
      </w:r>
      <w:proofErr w:type="gramStart"/>
      <w:r w:rsidRPr="00E70A2F">
        <w:rPr>
          <w:sz w:val="28"/>
          <w:szCs w:val="28"/>
        </w:rPr>
        <w:t>разрабатываемый</w:t>
      </w:r>
      <w:proofErr w:type="gramEnd"/>
      <w:r w:rsidRPr="00E70A2F">
        <w:rPr>
          <w:sz w:val="28"/>
          <w:szCs w:val="28"/>
        </w:rPr>
        <w:t xml:space="preserve"> на основе проекта благоустройства, условными обозначениями наносятся все древесные и кустарниковые растения, подлежащие сохранению, вырубке и пересадке с сохранением нумерации растений инвентаризационного плана, а также проектируемая посадка древесно-кустарниковой растительности, цветники, объемные цветочные формы и т.д. </w:t>
      </w:r>
    </w:p>
    <w:p w:rsidR="005A57D5" w:rsidRPr="00E70A2F" w:rsidRDefault="005A57D5" w:rsidP="005A57D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A2F">
        <w:rPr>
          <w:sz w:val="28"/>
          <w:szCs w:val="28"/>
        </w:rPr>
        <w:t xml:space="preserve">6. Для каждого вида растений в пределах всего объекта устанавливается определенный условный </w:t>
      </w:r>
      <w:proofErr w:type="gramStart"/>
      <w:r w:rsidRPr="00E70A2F">
        <w:rPr>
          <w:sz w:val="28"/>
          <w:szCs w:val="28"/>
        </w:rPr>
        <w:t>знак</w:t>
      </w:r>
      <w:proofErr w:type="gramEnd"/>
      <w:r w:rsidRPr="00E70A2F">
        <w:rPr>
          <w:sz w:val="28"/>
          <w:szCs w:val="28"/>
        </w:rPr>
        <w:t xml:space="preserve"> и номер в виде дроби. Числитель указывает соответствующий номер в ассортиментной ведомости, а знаменатель количество таких растений в группе. Одинаковые виды и сорта в группе соединяются линией. </w:t>
      </w:r>
    </w:p>
    <w:p w:rsidR="005A57D5" w:rsidRPr="00E70A2F" w:rsidRDefault="005A57D5" w:rsidP="005A57D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A2F">
        <w:rPr>
          <w:sz w:val="28"/>
          <w:szCs w:val="28"/>
        </w:rPr>
        <w:t xml:space="preserve">7. Все группы деревьев, кустарников и многолетних цветов, а также отдельно стоящие деревья нумеруют последовательно. </w:t>
      </w:r>
    </w:p>
    <w:p w:rsidR="005A57D5" w:rsidRPr="00E70A2F" w:rsidRDefault="005A57D5" w:rsidP="005A57D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A2F">
        <w:rPr>
          <w:sz w:val="28"/>
          <w:szCs w:val="28"/>
        </w:rPr>
        <w:t xml:space="preserve">8. К </w:t>
      </w:r>
      <w:proofErr w:type="spellStart"/>
      <w:r w:rsidRPr="00E70A2F">
        <w:rPr>
          <w:sz w:val="28"/>
          <w:szCs w:val="28"/>
        </w:rPr>
        <w:t>дендроплану</w:t>
      </w:r>
      <w:proofErr w:type="spellEnd"/>
      <w:r w:rsidRPr="00E70A2F">
        <w:rPr>
          <w:sz w:val="28"/>
          <w:szCs w:val="28"/>
        </w:rPr>
        <w:t xml:space="preserve"> составляется ведомость ассортимента растений, где записывают ассортимент и количество растений. В примечании к ведомости указываются особенности посадки растений, их возраст и иные характеристики</w:t>
      </w:r>
    </w:p>
    <w:p w:rsidR="005A57D5" w:rsidRPr="00E70A2F" w:rsidRDefault="005A57D5" w:rsidP="005A57D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20. Контроль и ответственность за нарушение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 xml:space="preserve"> Правил благоустройства, уборки и санитарного содержания территории Ботанического сельского  поселения.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 осуществляют:    </w:t>
      </w:r>
    </w:p>
    <w:p w:rsidR="005A57D5" w:rsidRPr="00E70A2F" w:rsidRDefault="005A57D5" w:rsidP="005A57D5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-администрация Ботанического сельского поселения;    </w:t>
      </w:r>
    </w:p>
    <w:p w:rsidR="005A57D5" w:rsidRPr="00E70A2F" w:rsidRDefault="005A57D5" w:rsidP="005A57D5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органы контроля, осуществляющие деятельность по обеспечению </w:t>
      </w:r>
      <w:proofErr w:type="gramStart"/>
      <w:r w:rsidRPr="00E70A2F">
        <w:rPr>
          <w:rFonts w:ascii="Times New Roman" w:hAnsi="Times New Roman" w:cs="Times New Roman"/>
          <w:sz w:val="28"/>
          <w:szCs w:val="28"/>
        </w:rPr>
        <w:t>реализации полномочий органов местного самоуправления муниципального образования</w:t>
      </w:r>
      <w:proofErr w:type="gramEnd"/>
      <w:r w:rsidRPr="00E70A2F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5A57D5" w:rsidRPr="00E70A2F" w:rsidRDefault="005A57D5" w:rsidP="005A57D5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- органы санитарно-эпидемиологического надзора;   </w:t>
      </w:r>
    </w:p>
    <w:p w:rsidR="005A57D5" w:rsidRPr="00E70A2F" w:rsidRDefault="005A57D5" w:rsidP="005A57D5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 2. За нарушение настоящих Правил юридические и физические лица, несут дисциплинарную, административную, гражданско-правовую ответственность в </w:t>
      </w:r>
      <w:r w:rsidRPr="00E70A2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 Российской Федерации  и другими нормативно-правовыми актами.    </w:t>
      </w:r>
    </w:p>
    <w:p w:rsidR="005A57D5" w:rsidRPr="00E70A2F" w:rsidRDefault="005A57D5" w:rsidP="005A57D5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3. Юридические и физические лица, нанесшие своими противоправными действиями или бездействием ущерб сельскому поселению, обязаны возместить нанесенный ущерб.    </w:t>
      </w:r>
    </w:p>
    <w:p w:rsidR="005A57D5" w:rsidRPr="00E70A2F" w:rsidRDefault="005A57D5" w:rsidP="005A57D5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4. В случае отказа (уклонения) от возмещения ущерба в указанный срок ущерб взыскивается в судебном порядке.    </w:t>
      </w:r>
    </w:p>
    <w:p w:rsidR="005A57D5" w:rsidRPr="00E70A2F" w:rsidRDefault="005A57D5" w:rsidP="005A57D5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5.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075"/>
      </w:tblGrid>
      <w:tr w:rsidR="005A57D5" w:rsidRPr="0014665C" w:rsidTr="00901EAD">
        <w:tc>
          <w:tcPr>
            <w:tcW w:w="6062" w:type="dxa"/>
          </w:tcPr>
          <w:p w:rsidR="005A57D5" w:rsidRPr="0014665C" w:rsidRDefault="005A57D5" w:rsidP="0090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5A57D5" w:rsidRPr="0014665C" w:rsidRDefault="005A57D5" w:rsidP="005A57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65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5A57D5" w:rsidRPr="0014665C" w:rsidTr="00901EAD">
        <w:tc>
          <w:tcPr>
            <w:tcW w:w="6062" w:type="dxa"/>
          </w:tcPr>
          <w:p w:rsidR="005A57D5" w:rsidRPr="0014665C" w:rsidRDefault="005A57D5" w:rsidP="0090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5A57D5" w:rsidRPr="0014665C" w:rsidRDefault="005A57D5" w:rsidP="0090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Правилам благоустройства и </w:t>
            </w:r>
            <w:r w:rsidRPr="001466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санитарного содержания территории Ботанического сельского поселения</w:t>
            </w:r>
          </w:p>
        </w:tc>
      </w:tr>
    </w:tbl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                         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Разрешение (ордер) № 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(организация, выполняющая работы)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(</w:t>
      </w:r>
      <w:proofErr w:type="gramStart"/>
      <w:r w:rsidRPr="00E70A2F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работ, должность)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Разрешается производство работ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(вид работ, местонахождение объекта)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Начало работ «__»______________ 20__ г. Продлено: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Окончание работ «___»_____________ 20__ г. До «___»___________ 201_ г.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>го сельского поселения ____________________________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М.П.                                                                                             «___»_____________ 201_ г.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Разрешение должно находиться у производителя работ.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Объект принят «___»___________ 201_ г.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Представитель Администрации ________________________________________________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b/>
          <w:sz w:val="28"/>
          <w:szCs w:val="28"/>
        </w:rPr>
        <w:t>Примечание.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A2F">
        <w:rPr>
          <w:rFonts w:ascii="Times New Roman" w:eastAsia="Times New Roman" w:hAnsi="Times New Roman" w:cs="Times New Roman"/>
          <w:b/>
          <w:sz w:val="28"/>
          <w:szCs w:val="28"/>
        </w:rPr>
        <w:t>Работы производить с выполнением следующих условий:</w:t>
      </w:r>
    </w:p>
    <w:p w:rsidR="005A57D5" w:rsidRPr="00E70A2F" w:rsidRDefault="005A57D5" w:rsidP="005A57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а) Оформить в соответствии с действующим законодательством право аренды на земельный участок на срок производства работ.</w:t>
      </w:r>
    </w:p>
    <w:p w:rsidR="005A57D5" w:rsidRPr="00E70A2F" w:rsidRDefault="005A57D5" w:rsidP="005A57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б) Место работ оградить забором установленного типа с занятием участка в габаритах, указанных в документах. На ограждении вывесить табличку с указанием организации, производящей работы, фамилии ответственного за производство работ, номер телефона.</w:t>
      </w:r>
    </w:p>
    <w:p w:rsidR="005A57D5" w:rsidRPr="00E70A2F" w:rsidRDefault="005A57D5" w:rsidP="005A57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в) Все материалы и грунт при производстве работ должны размещаться только в пределах огражденного участка, грунт, непригодный для обратной засыпки, вывозиться.</w:t>
      </w:r>
    </w:p>
    <w:p w:rsidR="005A57D5" w:rsidRPr="00E70A2F" w:rsidRDefault="005A57D5" w:rsidP="005A57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г) Размещение материалов вне ограждения не допускается.</w:t>
      </w:r>
    </w:p>
    <w:p w:rsidR="005A57D5" w:rsidRPr="00E70A2F" w:rsidRDefault="005A57D5" w:rsidP="005A57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0A2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70A2F">
        <w:rPr>
          <w:rFonts w:ascii="Times New Roman" w:eastAsia="Times New Roman" w:hAnsi="Times New Roman" w:cs="Times New Roman"/>
          <w:sz w:val="28"/>
          <w:szCs w:val="28"/>
        </w:rPr>
        <w:t>) При производстве работ должно сохраняться нормальное движение транспорта и пешеходов. Через траншеи должны быть уложены мостики. В ночное время место работ осветить.</w:t>
      </w:r>
    </w:p>
    <w:p w:rsidR="005A57D5" w:rsidRPr="00E70A2F" w:rsidRDefault="005A57D5" w:rsidP="005A57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lastRenderedPageBreak/>
        <w:t>е) Уборка материалов и лишнего грунта должна быть произведена в течение суток по окончании засыпки мест разрытия.</w:t>
      </w:r>
    </w:p>
    <w:p w:rsidR="005A57D5" w:rsidRPr="00E70A2F" w:rsidRDefault="005A57D5" w:rsidP="005A57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ё) По окончании работ провести благоустройство территории: восстановление грунта, уборка мусора.</w:t>
      </w:r>
    </w:p>
    <w:p w:rsidR="005A57D5" w:rsidRPr="00E70A2F" w:rsidRDefault="005A57D5" w:rsidP="005A57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ж) Восстановленное благоустройство территории сдать представителю администрации</w:t>
      </w:r>
      <w:r w:rsidRPr="00E70A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</w:t>
      </w: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075"/>
      </w:tblGrid>
      <w:tr w:rsidR="005A57D5" w:rsidRPr="0014665C" w:rsidTr="00901EAD">
        <w:tc>
          <w:tcPr>
            <w:tcW w:w="6062" w:type="dxa"/>
          </w:tcPr>
          <w:p w:rsidR="005A57D5" w:rsidRPr="0014665C" w:rsidRDefault="005A57D5" w:rsidP="0090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5A57D5" w:rsidRPr="0014665C" w:rsidRDefault="005A57D5" w:rsidP="0090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65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A57D5" w:rsidRPr="0014665C" w:rsidTr="00901EAD">
        <w:tc>
          <w:tcPr>
            <w:tcW w:w="6062" w:type="dxa"/>
          </w:tcPr>
          <w:p w:rsidR="005A57D5" w:rsidRPr="0014665C" w:rsidRDefault="005A57D5" w:rsidP="0090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5A57D5" w:rsidRPr="0014665C" w:rsidRDefault="005A57D5" w:rsidP="00901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Правилам благоустройства и санитарного содержания </w:t>
            </w:r>
            <w:r w:rsidRPr="001466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 Ботанического сельского поселения</w:t>
            </w:r>
          </w:p>
        </w:tc>
      </w:tr>
    </w:tbl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на получение </w:t>
      </w:r>
      <w:proofErr w:type="gramStart"/>
      <w:r w:rsidRPr="00E70A2F">
        <w:rPr>
          <w:rFonts w:ascii="Times New Roman" w:eastAsia="Times New Roman" w:hAnsi="Times New Roman" w:cs="Times New Roman"/>
          <w:sz w:val="28"/>
          <w:szCs w:val="28"/>
        </w:rPr>
        <w:t>ордера</w:t>
      </w:r>
      <w:proofErr w:type="gramEnd"/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 на производство работ на территории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>го сельского поселения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  <w:r w:rsidRPr="00E70A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>«___»______________ 201__ г.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Заказчик (юридическое лицо)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(полное название организации, предприятия, учреждения)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Руководитель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Адрес:_______________________________________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 тел 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ИНН _______________________ </w:t>
      </w:r>
      <w:proofErr w:type="spellStart"/>
      <w:r w:rsidRPr="00E70A2F">
        <w:rPr>
          <w:rFonts w:ascii="Times New Roman" w:eastAsia="Times New Roman" w:hAnsi="Times New Roman" w:cs="Times New Roman"/>
          <w:sz w:val="28"/>
          <w:szCs w:val="28"/>
        </w:rPr>
        <w:t>расч</w:t>
      </w:r>
      <w:proofErr w:type="spellEnd"/>
      <w:r w:rsidRPr="00E70A2F">
        <w:rPr>
          <w:rFonts w:ascii="Times New Roman" w:eastAsia="Times New Roman" w:hAnsi="Times New Roman" w:cs="Times New Roman"/>
          <w:sz w:val="28"/>
          <w:szCs w:val="28"/>
        </w:rPr>
        <w:t>. счет_______________________________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Банк_____________________________________________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БИК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>корсчет___________________________________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МП _______________________________________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Заказчик (физическое лицо) Ф.И.О.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место рождения _______________________________________________________________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___________________, домашний адре</w:t>
      </w:r>
      <w:r>
        <w:rPr>
          <w:rFonts w:ascii="Times New Roman" w:eastAsia="Times New Roman" w:hAnsi="Times New Roman" w:cs="Times New Roman"/>
          <w:sz w:val="28"/>
          <w:szCs w:val="28"/>
        </w:rPr>
        <w:t>с 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>, тел.__________________________________________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Паспорт: серия ______________ N____________________, кем выдан_________________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Дата выдачи _________________________,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ИНН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Свидетельство индивидуального предпринимателя: серия____________________________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______________________,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A2F">
        <w:rPr>
          <w:rFonts w:ascii="Times New Roman" w:eastAsia="Times New Roman" w:hAnsi="Times New Roman" w:cs="Times New Roman"/>
          <w:sz w:val="28"/>
          <w:szCs w:val="28"/>
        </w:rPr>
        <w:t>кем выдано___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Объект и его назначение _______________________________________________________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адрес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(указать улицу (улицы), на которых будут производиться работы)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Проект № ________________________ разработан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Основание для строительства, реконструкции, капитального ремонта и других видов работ: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№ ______________ от ______________________ и других уполномоченных органов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Вид работ ____________________________________________________________________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(новая прокладка, реконструкция, ремонт, </w:t>
      </w:r>
      <w:proofErr w:type="spellStart"/>
      <w:r w:rsidRPr="00E70A2F">
        <w:rPr>
          <w:rFonts w:ascii="Times New Roman" w:eastAsia="Times New Roman" w:hAnsi="Times New Roman" w:cs="Times New Roman"/>
          <w:sz w:val="28"/>
          <w:szCs w:val="28"/>
        </w:rPr>
        <w:t>демонтаж</w:t>
      </w:r>
      <w:proofErr w:type="gramStart"/>
      <w:r w:rsidRPr="00E70A2F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E70A2F">
        <w:rPr>
          <w:rFonts w:ascii="Times New Roman" w:eastAsia="Times New Roman" w:hAnsi="Times New Roman" w:cs="Times New Roman"/>
          <w:sz w:val="28"/>
          <w:szCs w:val="28"/>
        </w:rPr>
        <w:t>екапитальные</w:t>
      </w:r>
      <w:proofErr w:type="spellEnd"/>
      <w:r w:rsidRPr="00E70A2F">
        <w:rPr>
          <w:rFonts w:ascii="Times New Roman" w:eastAsia="Times New Roman" w:hAnsi="Times New Roman" w:cs="Times New Roman"/>
          <w:sz w:val="28"/>
          <w:szCs w:val="28"/>
        </w:rPr>
        <w:t xml:space="preserve"> объекты, изменение фасадов и т.д.)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Элементы городского благоустройства, которые будут нарушены: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lastRenderedPageBreak/>
        <w:t>асфальт ____________________________ кв</w:t>
      </w:r>
      <w:proofErr w:type="gramStart"/>
      <w:r w:rsidRPr="00E70A2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70A2F">
        <w:rPr>
          <w:rFonts w:ascii="Times New Roman" w:eastAsia="Times New Roman" w:hAnsi="Times New Roman" w:cs="Times New Roman"/>
          <w:sz w:val="28"/>
          <w:szCs w:val="28"/>
        </w:rPr>
        <w:t>; газон _______________________________ кв.м;</w:t>
      </w:r>
    </w:p>
    <w:p w:rsidR="005A57D5" w:rsidRPr="00E70A2F" w:rsidRDefault="005A57D5" w:rsidP="005A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грунт _____________________ кв.м.; бордюр ___________________________________ шт.</w:t>
      </w:r>
    </w:p>
    <w:p w:rsidR="005A57D5" w:rsidRPr="00E70A2F" w:rsidRDefault="005A57D5" w:rsidP="005A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Запрашиваемые сроки проведения работ: с «____»________________ 20____ г.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2F">
        <w:rPr>
          <w:rFonts w:ascii="Times New Roman" w:eastAsia="Times New Roman" w:hAnsi="Times New Roman" w:cs="Times New Roman"/>
          <w:sz w:val="28"/>
          <w:szCs w:val="28"/>
        </w:rPr>
        <w:t>по «____»________________ 20____ г.</w:t>
      </w:r>
    </w:p>
    <w:p w:rsidR="00901EAD" w:rsidRDefault="00901EAD"/>
    <w:sectPr w:rsidR="00901EAD" w:rsidSect="00901E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B11"/>
    <w:multiLevelType w:val="hybridMultilevel"/>
    <w:tmpl w:val="D71C03C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370C88"/>
    <w:multiLevelType w:val="hybridMultilevel"/>
    <w:tmpl w:val="D17ABC4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9DE2FF8"/>
    <w:multiLevelType w:val="multilevel"/>
    <w:tmpl w:val="C38C8558"/>
    <w:lvl w:ilvl="0">
      <w:start w:val="1"/>
      <w:numFmt w:val="decimal"/>
      <w:lvlText w:val="4.4%1"/>
      <w:lvlJc w:val="left"/>
      <w:pPr>
        <w:tabs>
          <w:tab w:val="num" w:pos="142"/>
        </w:tabs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518C6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11AB10CC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11F212A7"/>
    <w:multiLevelType w:val="hybridMultilevel"/>
    <w:tmpl w:val="8CECA036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3E01A76"/>
    <w:multiLevelType w:val="multilevel"/>
    <w:tmpl w:val="4FD27E6E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07231"/>
    <w:multiLevelType w:val="multilevel"/>
    <w:tmpl w:val="1422BA86"/>
    <w:lvl w:ilvl="0">
      <w:start w:val="9"/>
      <w:numFmt w:val="decimal"/>
      <w:lvlText w:val="4.%1"/>
      <w:lvlJc w:val="left"/>
      <w:pPr>
        <w:tabs>
          <w:tab w:val="num" w:pos="332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359F6"/>
    <w:multiLevelType w:val="multilevel"/>
    <w:tmpl w:val="9942EF90"/>
    <w:lvl w:ilvl="0">
      <w:start w:val="2"/>
      <w:numFmt w:val="decimal"/>
      <w:lvlText w:val="4.3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>
    <w:nsid w:val="2337236C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0">
    <w:nsid w:val="26C4601A"/>
    <w:multiLevelType w:val="hybridMultilevel"/>
    <w:tmpl w:val="82CAFAEC"/>
    <w:lvl w:ilvl="0" w:tplc="F36E8DF4">
      <w:start w:val="1"/>
      <w:numFmt w:val="decimal"/>
      <w:lvlText w:val="4.%1."/>
      <w:lvlJc w:val="left"/>
      <w:pPr>
        <w:tabs>
          <w:tab w:val="num" w:pos="-568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11">
    <w:nsid w:val="288E02F1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">
    <w:nsid w:val="2BF936DD"/>
    <w:multiLevelType w:val="hybridMultilevel"/>
    <w:tmpl w:val="F920C44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32151506"/>
    <w:multiLevelType w:val="multilevel"/>
    <w:tmpl w:val="1422BA86"/>
    <w:lvl w:ilvl="0">
      <w:start w:val="9"/>
      <w:numFmt w:val="decimal"/>
      <w:lvlText w:val="4.%1"/>
      <w:lvlJc w:val="left"/>
      <w:pPr>
        <w:tabs>
          <w:tab w:val="num" w:pos="332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9B65A8"/>
    <w:multiLevelType w:val="multilevel"/>
    <w:tmpl w:val="1422BA86"/>
    <w:lvl w:ilvl="0">
      <w:start w:val="9"/>
      <w:numFmt w:val="decimal"/>
      <w:lvlText w:val="4.%1"/>
      <w:lvlJc w:val="left"/>
      <w:pPr>
        <w:tabs>
          <w:tab w:val="num" w:pos="332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D7780"/>
    <w:multiLevelType w:val="hybridMultilevel"/>
    <w:tmpl w:val="FC54EE86"/>
    <w:lvl w:ilvl="0" w:tplc="3CA25D5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406F10E8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>
    <w:nsid w:val="49C37B71"/>
    <w:multiLevelType w:val="multilevel"/>
    <w:tmpl w:val="482C194C"/>
    <w:lvl w:ilvl="0">
      <w:start w:val="1"/>
      <w:numFmt w:val="none"/>
      <w:lvlText w:val="4.40."/>
      <w:lvlJc w:val="left"/>
      <w:pPr>
        <w:tabs>
          <w:tab w:val="num" w:pos="-28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14D5B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9">
    <w:nsid w:val="4DC5547D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0">
    <w:nsid w:val="4E2D53E9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1">
    <w:nsid w:val="51B97353"/>
    <w:multiLevelType w:val="multilevel"/>
    <w:tmpl w:val="F15AD3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2">
    <w:nsid w:val="521D6862"/>
    <w:multiLevelType w:val="multilevel"/>
    <w:tmpl w:val="0868CB4E"/>
    <w:lvl w:ilvl="0">
      <w:start w:val="1"/>
      <w:numFmt w:val="none"/>
      <w:lvlText w:val="4.11."/>
      <w:lvlJc w:val="left"/>
      <w:pPr>
        <w:tabs>
          <w:tab w:val="num" w:pos="-28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192AC1"/>
    <w:multiLevelType w:val="hybridMultilevel"/>
    <w:tmpl w:val="D7FA400E"/>
    <w:lvl w:ilvl="0" w:tplc="11600056">
      <w:start w:val="3"/>
      <w:numFmt w:val="decimal"/>
      <w:lvlText w:val="4.2%1"/>
      <w:lvlJc w:val="left"/>
      <w:pPr>
        <w:tabs>
          <w:tab w:val="num" w:pos="-568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37572E"/>
    <w:multiLevelType w:val="hybridMultilevel"/>
    <w:tmpl w:val="7C0C79CE"/>
    <w:lvl w:ilvl="0" w:tplc="65F27344">
      <w:start w:val="1"/>
      <w:numFmt w:val="decimal"/>
      <w:lvlText w:val="4.3%1"/>
      <w:lvlJc w:val="left"/>
      <w:pPr>
        <w:tabs>
          <w:tab w:val="num" w:pos="-568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97F93"/>
    <w:multiLevelType w:val="hybridMultilevel"/>
    <w:tmpl w:val="1422BA86"/>
    <w:lvl w:ilvl="0" w:tplc="913E9B8C">
      <w:start w:val="9"/>
      <w:numFmt w:val="decimal"/>
      <w:lvlText w:val="4.%1"/>
      <w:lvlJc w:val="left"/>
      <w:pPr>
        <w:tabs>
          <w:tab w:val="num" w:pos="332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3A63A2"/>
    <w:multiLevelType w:val="hybridMultilevel"/>
    <w:tmpl w:val="27544D24"/>
    <w:lvl w:ilvl="0" w:tplc="4D9CD7FA">
      <w:start w:val="9"/>
      <w:numFmt w:val="decimal"/>
      <w:lvlText w:val="4.9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777F9"/>
    <w:multiLevelType w:val="hybridMultilevel"/>
    <w:tmpl w:val="CF8CD0E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17641FA"/>
    <w:multiLevelType w:val="multilevel"/>
    <w:tmpl w:val="27544D24"/>
    <w:lvl w:ilvl="0">
      <w:start w:val="9"/>
      <w:numFmt w:val="decimal"/>
      <w:lvlText w:val="4.9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C1489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>
    <w:nsid w:val="664401BC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2">
    <w:nsid w:val="683F7D42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>
    <w:nsid w:val="6D5771E1"/>
    <w:multiLevelType w:val="hybridMultilevel"/>
    <w:tmpl w:val="0868CB4E"/>
    <w:lvl w:ilvl="0" w:tplc="7FFC53B4">
      <w:start w:val="1"/>
      <w:numFmt w:val="none"/>
      <w:lvlText w:val="4.11."/>
      <w:lvlJc w:val="left"/>
      <w:pPr>
        <w:tabs>
          <w:tab w:val="num" w:pos="-28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993A0F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5">
    <w:nsid w:val="72DF340C"/>
    <w:multiLevelType w:val="hybridMultilevel"/>
    <w:tmpl w:val="C38C8558"/>
    <w:lvl w:ilvl="0" w:tplc="7F4E5398">
      <w:start w:val="1"/>
      <w:numFmt w:val="decimal"/>
      <w:lvlText w:val="4.4%1"/>
      <w:lvlJc w:val="left"/>
      <w:pPr>
        <w:tabs>
          <w:tab w:val="num" w:pos="142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803C1B"/>
    <w:multiLevelType w:val="hybridMultilevel"/>
    <w:tmpl w:val="4FD27E6E"/>
    <w:lvl w:ilvl="0" w:tplc="3CA25D5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D17B6D"/>
    <w:multiLevelType w:val="multilevel"/>
    <w:tmpl w:val="59884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3"/>
  </w:num>
  <w:num w:numId="9">
    <w:abstractNumId w:val="24"/>
  </w:num>
  <w:num w:numId="10">
    <w:abstractNumId w:val="15"/>
  </w:num>
  <w:num w:numId="11">
    <w:abstractNumId w:val="35"/>
  </w:num>
  <w:num w:numId="12">
    <w:abstractNumId w:val="8"/>
  </w:num>
  <w:num w:numId="13">
    <w:abstractNumId w:val="9"/>
  </w:num>
  <w:num w:numId="14">
    <w:abstractNumId w:val="11"/>
  </w:num>
  <w:num w:numId="15">
    <w:abstractNumId w:val="31"/>
  </w:num>
  <w:num w:numId="16">
    <w:abstractNumId w:val="32"/>
  </w:num>
  <w:num w:numId="17">
    <w:abstractNumId w:val="2"/>
  </w:num>
  <w:num w:numId="18">
    <w:abstractNumId w:val="36"/>
  </w:num>
  <w:num w:numId="19">
    <w:abstractNumId w:val="6"/>
  </w:num>
  <w:num w:numId="20">
    <w:abstractNumId w:val="27"/>
  </w:num>
  <w:num w:numId="21">
    <w:abstractNumId w:val="29"/>
  </w:num>
  <w:num w:numId="22">
    <w:abstractNumId w:val="26"/>
  </w:num>
  <w:num w:numId="23">
    <w:abstractNumId w:val="7"/>
  </w:num>
  <w:num w:numId="24">
    <w:abstractNumId w:val="17"/>
  </w:num>
  <w:num w:numId="25">
    <w:abstractNumId w:val="20"/>
  </w:num>
  <w:num w:numId="26">
    <w:abstractNumId w:val="3"/>
  </w:num>
  <w:num w:numId="27">
    <w:abstractNumId w:val="16"/>
  </w:num>
  <w:num w:numId="28">
    <w:abstractNumId w:val="4"/>
  </w:num>
  <w:num w:numId="29">
    <w:abstractNumId w:val="19"/>
  </w:num>
  <w:num w:numId="30">
    <w:abstractNumId w:val="18"/>
  </w:num>
  <w:num w:numId="31">
    <w:abstractNumId w:val="30"/>
  </w:num>
  <w:num w:numId="32">
    <w:abstractNumId w:val="34"/>
  </w:num>
  <w:num w:numId="33">
    <w:abstractNumId w:val="14"/>
  </w:num>
  <w:num w:numId="34">
    <w:abstractNumId w:val="13"/>
  </w:num>
  <w:num w:numId="35">
    <w:abstractNumId w:val="22"/>
  </w:num>
  <w:num w:numId="36">
    <w:abstractNumId w:val="25"/>
  </w:num>
  <w:num w:numId="37">
    <w:abstractNumId w:val="37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7D5"/>
    <w:rsid w:val="000066E0"/>
    <w:rsid w:val="003B3FA7"/>
    <w:rsid w:val="005A57D5"/>
    <w:rsid w:val="006E49A6"/>
    <w:rsid w:val="008132E0"/>
    <w:rsid w:val="00901EAD"/>
    <w:rsid w:val="00A44752"/>
    <w:rsid w:val="00B06137"/>
    <w:rsid w:val="00C96429"/>
    <w:rsid w:val="00D3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D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A57D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3">
    <w:name w:val="heading 3"/>
    <w:basedOn w:val="a"/>
    <w:link w:val="30"/>
    <w:qFormat/>
    <w:rsid w:val="005A5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7D5"/>
    <w:rPr>
      <w:rFonts w:ascii="Arial" w:eastAsia="Arial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5A5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5A57D5"/>
    <w:rPr>
      <w:color w:val="000080"/>
      <w:u w:val="single" w:color="000000"/>
    </w:rPr>
  </w:style>
  <w:style w:type="character" w:customStyle="1" w:styleId="WW8Num1z0">
    <w:name w:val="WW8Num1z0"/>
    <w:rsid w:val="005A57D5"/>
    <w:rPr>
      <w:sz w:val="26"/>
      <w:szCs w:val="26"/>
    </w:rPr>
  </w:style>
  <w:style w:type="paragraph" w:styleId="a4">
    <w:name w:val="Body Text"/>
    <w:basedOn w:val="a"/>
    <w:link w:val="a5"/>
    <w:rsid w:val="005A57D5"/>
    <w:pPr>
      <w:widowControl w:val="0"/>
      <w:suppressAutoHyphens/>
      <w:spacing w:after="140" w:line="288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5A57D5"/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styleId="a6">
    <w:name w:val="List"/>
    <w:basedOn w:val="a4"/>
    <w:rsid w:val="005A57D5"/>
  </w:style>
  <w:style w:type="paragraph" w:styleId="a7">
    <w:name w:val="caption"/>
    <w:basedOn w:val="a"/>
    <w:qFormat/>
    <w:rsid w:val="005A57D5"/>
    <w:pPr>
      <w:widowControl w:val="0"/>
      <w:suppressLineNumbers/>
      <w:suppressAutoHyphens/>
      <w:spacing w:before="120" w:after="120" w:line="240" w:lineRule="auto"/>
    </w:pPr>
    <w:rPr>
      <w:rFonts w:ascii="Liberation Serif" w:eastAsia="Arial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5A57D5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5A57D5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customStyle="1" w:styleId="ConsPlusNonformat">
    <w:name w:val="ConsPlusNonformat"/>
    <w:rsid w:val="005A57D5"/>
    <w:pPr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4"/>
      <w:u w:color="000000"/>
      <w:lang w:eastAsia="zh-CN" w:bidi="hi-IN"/>
    </w:rPr>
  </w:style>
  <w:style w:type="paragraph" w:customStyle="1" w:styleId="ConsPlusTitle">
    <w:name w:val="ConsPlusTitle"/>
    <w:rsid w:val="005A57D5"/>
    <w:pPr>
      <w:suppressAutoHyphens/>
      <w:spacing w:after="0" w:line="240" w:lineRule="auto"/>
    </w:pPr>
    <w:rPr>
      <w:rFonts w:ascii="Arial" w:eastAsia="Arial" w:hAnsi="Arial" w:cs="Courier New"/>
      <w:b/>
      <w:kern w:val="1"/>
      <w:sz w:val="16"/>
      <w:szCs w:val="24"/>
      <w:u w:color="000000"/>
      <w:lang w:eastAsia="zh-CN" w:bidi="hi-IN"/>
    </w:rPr>
  </w:style>
  <w:style w:type="paragraph" w:customStyle="1" w:styleId="ConsPlusCell">
    <w:name w:val="ConsPlusCell"/>
    <w:rsid w:val="005A57D5"/>
    <w:pPr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4"/>
      <w:u w:color="000000"/>
      <w:lang w:eastAsia="zh-CN" w:bidi="hi-IN"/>
    </w:rPr>
  </w:style>
  <w:style w:type="paragraph" w:customStyle="1" w:styleId="ConsPlusDocList">
    <w:name w:val="ConsPlusDocList"/>
    <w:rsid w:val="005A57D5"/>
    <w:pPr>
      <w:suppressAutoHyphens/>
      <w:spacing w:after="0" w:line="240" w:lineRule="auto"/>
    </w:pPr>
    <w:rPr>
      <w:rFonts w:ascii="Tahoma" w:eastAsia="Arial" w:hAnsi="Tahoma" w:cs="Courier New"/>
      <w:kern w:val="1"/>
      <w:sz w:val="18"/>
      <w:szCs w:val="24"/>
      <w:u w:color="000000"/>
      <w:lang w:eastAsia="zh-CN" w:bidi="hi-IN"/>
    </w:rPr>
  </w:style>
  <w:style w:type="paragraph" w:customStyle="1" w:styleId="ConsPlusTitlePage">
    <w:name w:val="ConsPlusTitlePage"/>
    <w:rsid w:val="005A57D5"/>
    <w:pPr>
      <w:suppressAutoHyphens/>
      <w:spacing w:after="0" w:line="240" w:lineRule="auto"/>
    </w:pPr>
    <w:rPr>
      <w:rFonts w:ascii="Tahoma" w:eastAsia="Arial" w:hAnsi="Tahoma" w:cs="Courier New"/>
      <w:kern w:val="1"/>
      <w:sz w:val="20"/>
      <w:szCs w:val="24"/>
      <w:u w:color="000000"/>
      <w:lang w:eastAsia="zh-CN" w:bidi="hi-IN"/>
    </w:rPr>
  </w:style>
  <w:style w:type="paragraph" w:customStyle="1" w:styleId="ConsPlusJurTerm">
    <w:name w:val="ConsPlusJurTerm"/>
    <w:rsid w:val="005A57D5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customStyle="1" w:styleId="ConsPlusTextList">
    <w:name w:val="ConsPlusTextList"/>
    <w:rsid w:val="005A57D5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styleId="a8">
    <w:name w:val="header"/>
    <w:basedOn w:val="a"/>
    <w:link w:val="a9"/>
    <w:rsid w:val="005A57D5"/>
    <w:pPr>
      <w:widowControl w:val="0"/>
      <w:suppressLineNumbers/>
      <w:tabs>
        <w:tab w:val="center" w:pos="5358"/>
        <w:tab w:val="right" w:pos="10716"/>
      </w:tabs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customStyle="1" w:styleId="a9">
    <w:name w:val="Верхний колонтитул Знак"/>
    <w:basedOn w:val="a0"/>
    <w:link w:val="a8"/>
    <w:rsid w:val="005A57D5"/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styleId="aa">
    <w:name w:val="footer"/>
    <w:basedOn w:val="a"/>
    <w:link w:val="ab"/>
    <w:rsid w:val="005A57D5"/>
    <w:pPr>
      <w:widowControl w:val="0"/>
      <w:suppressLineNumbers/>
      <w:tabs>
        <w:tab w:val="center" w:pos="5358"/>
        <w:tab w:val="right" w:pos="10716"/>
      </w:tabs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customStyle="1" w:styleId="ab">
    <w:name w:val="Нижний колонтитул Знак"/>
    <w:basedOn w:val="a0"/>
    <w:link w:val="aa"/>
    <w:rsid w:val="005A57D5"/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5A57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Nonformat">
    <w:name w:val="ConsNonformat"/>
    <w:rsid w:val="005A57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d">
    <w:name w:val="Без интервала Знак"/>
    <w:link w:val="ac"/>
    <w:uiPriority w:val="1"/>
    <w:locked/>
    <w:rsid w:val="005A57D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e">
    <w:name w:val="List Paragraph"/>
    <w:basedOn w:val="a"/>
    <w:uiPriority w:val="34"/>
    <w:qFormat/>
    <w:rsid w:val="005A57D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2"/>
    <w:locked/>
    <w:rsid w:val="005A57D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57D5"/>
    <w:pPr>
      <w:widowControl w:val="0"/>
      <w:shd w:val="clear" w:color="auto" w:fill="FFFFFF"/>
      <w:spacing w:before="660" w:after="720" w:line="240" w:lineRule="exact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">
    <w:name w:val="Normal (Web)"/>
    <w:basedOn w:val="a"/>
    <w:rsid w:val="005A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A57D5"/>
    <w:rPr>
      <w:rFonts w:cs="Times New Roman"/>
    </w:rPr>
  </w:style>
  <w:style w:type="paragraph" w:customStyle="1" w:styleId="formattexttopleveltext">
    <w:name w:val="formattext topleveltext"/>
    <w:basedOn w:val="a"/>
    <w:rsid w:val="005A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5A57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5A57D5"/>
    <w:pPr>
      <w:widowControl w:val="0"/>
      <w:suppressAutoHyphens/>
      <w:spacing w:after="0" w:line="240" w:lineRule="auto"/>
    </w:pPr>
    <w:rPr>
      <w:rFonts w:ascii="Segoe UI" w:eastAsia="Arial" w:hAnsi="Segoe UI" w:cs="Mangal"/>
      <w:kern w:val="1"/>
      <w:sz w:val="18"/>
      <w:szCs w:val="16"/>
      <w:lang w:eastAsia="zh-CN" w:bidi="hi-IN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57D5"/>
    <w:rPr>
      <w:rFonts w:ascii="Segoe UI" w:eastAsia="Arial" w:hAnsi="Segoe UI" w:cs="Mangal"/>
      <w:kern w:val="1"/>
      <w:sz w:val="18"/>
      <w:szCs w:val="16"/>
      <w:lang w:eastAsia="zh-CN" w:bidi="hi-IN"/>
    </w:rPr>
  </w:style>
  <w:style w:type="table" w:styleId="af2">
    <w:name w:val="Table Grid"/>
    <w:basedOn w:val="a1"/>
    <w:uiPriority w:val="59"/>
    <w:rsid w:val="005A57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2340" TargetMode="External"/><Relationship Id="rId12" Type="http://schemas.openxmlformats.org/officeDocument/2006/relationships/hyperlink" Target="consultantplus://offline/ref=7226DE08063F19F2D5058EDF129B4CC66F3AD81D0AF75BE96CD97DEBD0A8FA240E4160592E0710K1F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11" Type="http://schemas.openxmlformats.org/officeDocument/2006/relationships/hyperlink" Target="consultantplus://offline/ref=7226DE08063F19F2D5058EDF129B4CC66D3DDF1F0EFE06E3648071E9D7KAF7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17115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15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31</Pages>
  <Words>10618</Words>
  <Characters>60524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2017-12-15T10:17:00Z</dcterms:created>
  <dcterms:modified xsi:type="dcterms:W3CDTF">2019-02-14T09:05:00Z</dcterms:modified>
</cp:coreProperties>
</file>