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7" w:rsidRPr="007D4067" w:rsidRDefault="00992F2F" w:rsidP="007159C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E7" w:rsidRPr="007D4067" w:rsidRDefault="003505E7" w:rsidP="007D406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7D4067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3505E7" w:rsidRPr="007D4067" w:rsidRDefault="003505E7" w:rsidP="007D40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067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3505E7" w:rsidRPr="007D4067" w:rsidRDefault="003505E7" w:rsidP="007D40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067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4067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3505E7" w:rsidRPr="007D4067" w:rsidRDefault="003505E7" w:rsidP="007D40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06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05E7" w:rsidRPr="007D4067" w:rsidRDefault="007159CB" w:rsidP="007D4067">
      <w:pPr>
        <w:pStyle w:val="ae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13.05.</w:t>
      </w:r>
      <w:r w:rsidR="003505E7" w:rsidRPr="007D4067">
        <w:rPr>
          <w:b/>
          <w:sz w:val="28"/>
          <w:szCs w:val="28"/>
        </w:rPr>
        <w:t xml:space="preserve">2021 года                       с. </w:t>
      </w:r>
      <w:proofErr w:type="gramStart"/>
      <w:r w:rsidR="003505E7" w:rsidRPr="007D4067">
        <w:rPr>
          <w:b/>
          <w:sz w:val="28"/>
          <w:szCs w:val="28"/>
        </w:rPr>
        <w:t>Ботаническое</w:t>
      </w:r>
      <w:proofErr w:type="gramEnd"/>
      <w:r w:rsidR="003505E7" w:rsidRPr="007D4067">
        <w:rPr>
          <w:b/>
          <w:sz w:val="28"/>
          <w:szCs w:val="28"/>
        </w:rPr>
        <w:t xml:space="preserve">                             </w:t>
      </w:r>
      <w:r w:rsidR="003505E7" w:rsidRPr="007D4067">
        <w:rPr>
          <w:b/>
          <w:sz w:val="28"/>
          <w:szCs w:val="28"/>
        </w:rPr>
        <w:tab/>
      </w:r>
      <w:r w:rsidR="003505E7" w:rsidRPr="007D406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98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6E8A"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Default="003505E7" w:rsidP="0059288F">
      <w:pPr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7 статьи 78 Бюджетного кодекса Российской Федерации,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18 сентября </w:t>
      </w:r>
      <w:smartTag w:uri="urn:schemas-microsoft-com:office:smarttags" w:element="metricconverter">
        <w:smartTagPr>
          <w:attr w:name="ProductID" w:val="2020 г"/>
        </w:smartTagPr>
        <w:r w:rsidRPr="00C66E8A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2020 г</w:t>
        </w:r>
      </w:smartTag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№ 1492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Российской Федерации и отдельных положений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Ботаническое</w:t>
      </w:r>
      <w:r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сельское поселение Раздольненского района Республики Крым, принимая во внимание информационное письмо прокуратуры Раздольненского района от 03.12.2020 № Исорг-20350020-2371-20/-20350020,</w:t>
      </w:r>
      <w:r w:rsidRPr="005B3BEE">
        <w:rPr>
          <w:rFonts w:ascii="Times New Roman CYR" w:hAnsi="Times New Roman CYR" w:cs="Times New Roman CYR"/>
          <w:sz w:val="28"/>
          <w:szCs w:val="24"/>
          <w:lang w:eastAsia="ru-RU"/>
        </w:rPr>
        <w:t xml:space="preserve"> </w:t>
      </w:r>
    </w:p>
    <w:p w:rsidR="007159CB" w:rsidRPr="005B3BEE" w:rsidRDefault="007159CB" w:rsidP="005928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5B3BEE" w:rsidRDefault="003505E7" w:rsidP="007159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3BEE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505E7" w:rsidRDefault="003505E7" w:rsidP="005928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1. Утвердить 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согласно (прилагается).</w:t>
      </w:r>
    </w:p>
    <w:p w:rsidR="003505E7" w:rsidRDefault="003505E7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Обнародовать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настоящее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постановление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информационных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стендах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населенных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пунктов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Ботанического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и на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официальном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сайте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Администрации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в сети </w:t>
      </w:r>
      <w:proofErr w:type="spellStart"/>
      <w:r w:rsidRPr="00C75DA6">
        <w:rPr>
          <w:rFonts w:ascii="Times New Roman" w:hAnsi="Times New Roman"/>
          <w:sz w:val="28"/>
          <w:szCs w:val="28"/>
          <w:lang w:val="uk-UA" w:eastAsia="ru-RU"/>
        </w:rPr>
        <w:t>Интернет</w:t>
      </w:r>
      <w:proofErr w:type="spellEnd"/>
      <w:r w:rsidRPr="00C75D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4067">
        <w:rPr>
          <w:rFonts w:ascii="Times New Roman" w:hAnsi="Times New Roman"/>
          <w:sz w:val="28"/>
          <w:szCs w:val="28"/>
          <w:lang w:val="uk-UA" w:eastAsia="ru-RU"/>
        </w:rPr>
        <w:t>(</w:t>
      </w:r>
      <w:hyperlink r:id="rId6" w:history="1">
        <w:r w:rsidRPr="007D4067">
          <w:rPr>
            <w:rStyle w:val="ad"/>
            <w:rFonts w:ascii="Times New Roman" w:hAnsi="Times New Roman"/>
            <w:sz w:val="28"/>
            <w:szCs w:val="28"/>
          </w:rPr>
          <w:t>http://</w:t>
        </w:r>
        <w:proofErr w:type="spellStart"/>
        <w:r w:rsidRPr="007D4067">
          <w:rPr>
            <w:rStyle w:val="ad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Pr="007D4067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7D4067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7D4067">
        <w:rPr>
          <w:rFonts w:ascii="Times New Roman" w:hAnsi="Times New Roman"/>
          <w:sz w:val="28"/>
          <w:szCs w:val="28"/>
          <w:lang w:eastAsia="ru-RU"/>
        </w:rPr>
        <w:t>).</w:t>
      </w:r>
    </w:p>
    <w:p w:rsidR="003505E7" w:rsidRDefault="003505E7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3505E7" w:rsidRPr="00C66E8A" w:rsidRDefault="003505E7" w:rsidP="00592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125ED7" w:rsidRDefault="003505E7" w:rsidP="00125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000"/>
      <w:r w:rsidRPr="00125ED7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125ED7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125ED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3505E7" w:rsidRPr="00125ED7" w:rsidRDefault="003505E7" w:rsidP="00125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3505E7" w:rsidRPr="00125ED7" w:rsidRDefault="003505E7" w:rsidP="00125ED7">
      <w:pPr>
        <w:spacing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125ED7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3505E7" w:rsidRPr="00B1731D" w:rsidRDefault="00E979FF" w:rsidP="00E979FF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3505E7" w:rsidRPr="00B1731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 xml:space="preserve">Ботанического сельского поселения 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 xml:space="preserve">Раздольненского района </w:t>
      </w:r>
    </w:p>
    <w:p w:rsidR="007B6923" w:rsidRPr="002D5FCC" w:rsidRDefault="007B6923" w:rsidP="007B6923">
      <w:pPr>
        <w:suppressAutoHyphens/>
        <w:spacing w:after="0" w:line="240" w:lineRule="auto"/>
        <w:ind w:left="5529"/>
        <w:outlineLvl w:val="1"/>
        <w:rPr>
          <w:rFonts w:ascii="Times New Roman" w:hAnsi="Times New Roman"/>
          <w:sz w:val="24"/>
          <w:szCs w:val="24"/>
        </w:rPr>
      </w:pPr>
      <w:r w:rsidRPr="002D5FCC">
        <w:rPr>
          <w:rFonts w:ascii="Times New Roman" w:hAnsi="Times New Roman"/>
          <w:sz w:val="24"/>
          <w:szCs w:val="24"/>
        </w:rPr>
        <w:t>Республики Крым</w:t>
      </w:r>
    </w:p>
    <w:p w:rsidR="003505E7" w:rsidRPr="00B1731D" w:rsidRDefault="007B6923" w:rsidP="00C66E8A">
      <w:pPr>
        <w:widowControl w:val="0"/>
        <w:autoSpaceDE w:val="0"/>
        <w:autoSpaceDN w:val="0"/>
        <w:adjustRightInd w:val="0"/>
        <w:spacing w:after="0" w:line="240" w:lineRule="auto"/>
        <w:ind w:left="4383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505E7" w:rsidRPr="00B1731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979FF">
        <w:rPr>
          <w:rFonts w:ascii="Times New Roman" w:hAnsi="Times New Roman"/>
          <w:sz w:val="24"/>
          <w:szCs w:val="24"/>
          <w:lang w:eastAsia="ru-RU"/>
        </w:rPr>
        <w:t>13.05</w:t>
      </w:r>
      <w:r w:rsidR="003505E7" w:rsidRPr="00B1731D">
        <w:rPr>
          <w:rFonts w:ascii="Times New Roman" w:hAnsi="Times New Roman"/>
          <w:sz w:val="24"/>
          <w:szCs w:val="24"/>
          <w:lang w:eastAsia="ru-RU"/>
        </w:rPr>
        <w:t xml:space="preserve">.2021г. №  </w:t>
      </w:r>
      <w:r w:rsidR="00E979FF">
        <w:rPr>
          <w:rFonts w:ascii="Times New Roman" w:hAnsi="Times New Roman"/>
          <w:sz w:val="24"/>
          <w:szCs w:val="24"/>
          <w:lang w:eastAsia="ru-RU"/>
        </w:rPr>
        <w:t>98</w:t>
      </w:r>
      <w:r w:rsidR="003505E7" w:rsidRPr="00B1731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bookmarkEnd w:id="0"/>
    <w:p w:rsidR="003505E7" w:rsidRPr="00C66E8A" w:rsidRDefault="003505E7" w:rsidP="00C66E8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505E7" w:rsidRPr="00046281" w:rsidRDefault="003505E7" w:rsidP="00C66E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505E7" w:rsidRPr="00046281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3505E7" w:rsidRPr="00046281" w:rsidRDefault="003505E7" w:rsidP="00C66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505E7" w:rsidRPr="005B3BEE" w:rsidRDefault="003505E7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B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3BE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>18.09.2020 г. № 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утратившими</w:t>
      </w:r>
      <w:proofErr w:type="gramEnd"/>
      <w:r w:rsidRPr="005B3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. Настоящий Порядок определяет цели, направления расходования и категории юридических лиц, </w:t>
      </w:r>
      <w:r w:rsidRPr="005B3BEE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предпринимателей, физических лиц, имеющих право на получение гранта в форме субсидии на развитие местного производства товаров и услуг (далее – грант (субсидия)), условия и порядок предоставления гранта (субсидии), процедуру возврата гранта (субсидии) в случае нарушения условий, предусмотренных при их предоставлении.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 xml:space="preserve">1.3. Грант (субсидия) предоставляется на безвозмездной и безвозвратной основе для возмещения затрат, направленных на развитие местного производства товаров и услуг в целях их долевого </w:t>
      </w:r>
      <w:proofErr w:type="spellStart"/>
      <w:r w:rsidRPr="005B3BEE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B3BEE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5B3BEE" w:rsidRDefault="003505E7" w:rsidP="006B18C1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BEE">
        <w:rPr>
          <w:rFonts w:ascii="Times New Roman" w:hAnsi="Times New Roman" w:cs="Times New Roman"/>
          <w:sz w:val="28"/>
          <w:szCs w:val="28"/>
        </w:rPr>
        <w:t xml:space="preserve">1.4. Субсидии из местного бюджета предоставляются в соответствии с решением о бюджете 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5B3BEE">
        <w:rPr>
          <w:rFonts w:ascii="Times New Roman" w:hAnsi="Times New Roman" w:cs="Times New Roman"/>
          <w:sz w:val="28"/>
          <w:szCs w:val="28"/>
        </w:rPr>
        <w:t xml:space="preserve">  сельского поселения 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>1.5. Право на получение гранта (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субсидии) имеют юридические лица (за исключением государственных (муниципальных) учреждений) и индивидуальные предприниматели, а также физические лица,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осуществляющие деятельность и зарегистрированные на территории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следующим направлениям: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производство местной продукции;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строительство объектов инфраструктуры в составе производства местной продукции;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производство и предоставление услуг в соответствии с Общероссийским классификатором видов экономической деятельности (ОКВЭД), за исключением услуг по ремонту и строительству жилья и других построек, услуг связи, жилищно-коммунальных услуг, услуг учреждений культуры (кроме услуг учреждений кино и кинопроката, услуг парков, садов культуры и отдыха, пляжей), медицинских услуг, услуг правового характера, услуг банков, услуг торговли, социальных услуг и прочих услуг населению.</w:t>
      </w:r>
      <w:proofErr w:type="gramEnd"/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. Перечень получателей гранта (субсидии) по результатам конкурсного отбора утверждается </w:t>
      </w:r>
      <w:r w:rsidRPr="005B3BEE"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B3B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основании протокола Комиссии по определению получателей грантов,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B3BE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13ED8" w:rsidRDefault="003505E7" w:rsidP="00013E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Главным распорядителем бюджетных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средств, до которого в установленном порядке доведены лимиты бюджетных обязательств на предоставление субсидии </w:t>
      </w:r>
      <w:r w:rsidRPr="00C66E8A">
        <w:rPr>
          <w:rFonts w:ascii="Times New Roman" w:hAnsi="Times New Roman"/>
          <w:sz w:val="28"/>
          <w:szCs w:val="28"/>
          <w:lang w:eastAsia="ru-RU"/>
        </w:rPr>
        <w:t>на соответствующий финансовый год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является Администрация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 - Администрация).</w:t>
      </w:r>
    </w:p>
    <w:p w:rsidR="00013ED8" w:rsidRPr="00013ED8" w:rsidRDefault="004D1BFA" w:rsidP="00013ED8">
      <w:pPr>
        <w:spacing w:after="0" w:line="240" w:lineRule="auto"/>
        <w:ind w:firstLine="567"/>
        <w:jc w:val="both"/>
        <w:rPr>
          <w:rFonts w:asciiTheme="minorHAnsi" w:hAnsiTheme="minorHAnsi"/>
          <w:color w:val="22272F"/>
          <w:sz w:val="23"/>
          <w:szCs w:val="23"/>
          <w:shd w:val="clear" w:color="auto" w:fill="FFFFFF"/>
        </w:rPr>
      </w:pPr>
      <w:r w:rsidRPr="00082F8A">
        <w:rPr>
          <w:rFonts w:ascii="Times New Roman" w:hAnsi="Times New Roman"/>
          <w:sz w:val="28"/>
          <w:szCs w:val="28"/>
          <w:lang w:eastAsia="ru-RU"/>
        </w:rPr>
        <w:t>1.7. О</w:t>
      </w:r>
      <w:r w:rsidRPr="00082F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тбор получателей </w:t>
      </w:r>
      <w:r w:rsidRPr="00082F8A">
        <w:rPr>
          <w:rFonts w:ascii="Times New Roman" w:hAnsi="Times New Roman"/>
          <w:sz w:val="28"/>
          <w:szCs w:val="28"/>
          <w:lang w:eastAsia="ru-RU"/>
        </w:rPr>
        <w:t xml:space="preserve">гранта </w:t>
      </w:r>
      <w:r w:rsidR="00013ED8" w:rsidRPr="00082F8A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Pr="00082F8A">
        <w:rPr>
          <w:rFonts w:ascii="Times New Roman" w:hAnsi="Times New Roman"/>
          <w:sz w:val="28"/>
          <w:szCs w:val="28"/>
          <w:lang w:eastAsia="ru-RU"/>
        </w:rPr>
        <w:t>в виде конкурса</w:t>
      </w:r>
      <w:r w:rsidR="00013ED8" w:rsidRPr="00082F8A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046281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6281">
        <w:rPr>
          <w:rFonts w:ascii="Times New Roman" w:hAnsi="Times New Roman"/>
          <w:b/>
          <w:sz w:val="28"/>
          <w:szCs w:val="28"/>
          <w:lang w:eastAsia="ru-RU"/>
        </w:rPr>
        <w:t>2. П</w:t>
      </w:r>
      <w:r w:rsidRPr="0004628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орядок проведения отбора получателей субсидий для предоставления </w:t>
      </w:r>
      <w:r w:rsidRPr="00046281">
        <w:rPr>
          <w:rFonts w:ascii="Times New Roman" w:hAnsi="Times New Roman"/>
          <w:b/>
          <w:sz w:val="28"/>
          <w:szCs w:val="28"/>
          <w:lang w:eastAsia="ru-RU"/>
        </w:rPr>
        <w:t>гранта (субсидии)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2.1. На официальном сайте главного распорядителя как получателя бюджетных средств в информационно-телекоммуникационной сети "Интернет" размещается объявление о проведении отбора с указанием:</w:t>
      </w:r>
    </w:p>
    <w:p w:rsidR="003505E7" w:rsidRPr="007B0FA5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</w:t>
      </w:r>
      <w:r w:rsidR="007B0FA5" w:rsidRPr="00082F8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, </w:t>
      </w:r>
      <w:r w:rsidR="007B0FA5" w:rsidRPr="00082F8A">
        <w:rPr>
          <w:rFonts w:ascii="Times New Roman" w:hAnsi="Times New Roman"/>
          <w:sz w:val="28"/>
          <w:szCs w:val="28"/>
          <w:shd w:val="clear" w:color="auto" w:fill="FFFFFF"/>
        </w:rPr>
        <w:t>а также информации о возможности проведения нескольких этапов отбора с указанием сроков (порядка) их проведения (при необходимости)</w:t>
      </w:r>
      <w:r w:rsidRPr="00082F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целей предоставления субсидии в соответствии с </w:t>
      </w:r>
      <w:hyperlink r:id="rId7" w:anchor="/document/74681710/entry/1032" w:history="1">
        <w:r w:rsidRPr="00C66E8A">
          <w:rPr>
            <w:rFonts w:ascii="Times New Roman" w:hAnsi="Times New Roman"/>
            <w:sz w:val="28"/>
            <w:lang w:eastAsia="ru-RU"/>
          </w:rPr>
          <w:t>пунктом</w:t>
        </w:r>
      </w:hyperlink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D9D">
        <w:rPr>
          <w:rFonts w:ascii="Times New Roman" w:hAnsi="Times New Roman"/>
          <w:color w:val="7030A0"/>
          <w:sz w:val="28"/>
          <w:szCs w:val="28"/>
          <w:lang w:eastAsia="ru-RU"/>
        </w:rPr>
        <w:t>1.3</w:t>
      </w:r>
      <w:r w:rsidRPr="00C66E8A">
        <w:rPr>
          <w:rFonts w:ascii="Times New Roman" w:hAnsi="Times New Roman"/>
          <w:sz w:val="28"/>
          <w:szCs w:val="28"/>
          <w:lang w:eastAsia="ru-RU"/>
        </w:rPr>
        <w:t> настоящего Порядка, а также результатов предоставления субсидии;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определяющего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правил рассмотрения и оценки заявок участников отбора;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условий признания победителя отбора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уклонившимся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от заключения соглашения;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даты размещения результатов отбора на 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2.2. Требования, предъявляемые к участникам отбора,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C66E8A">
        <w:rPr>
          <w:rFonts w:ascii="Times New Roman" w:hAnsi="Times New Roman"/>
          <w:sz w:val="28"/>
          <w:szCs w:val="28"/>
          <w:lang w:eastAsia="ru-RU"/>
        </w:rPr>
        <w:t>: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8" w:anchor="/document/10900200/entry/1" w:history="1">
        <w:r w:rsidRPr="00C66E8A">
          <w:rPr>
            <w:rFonts w:ascii="Times New Roman" w:hAnsi="Times New Roman"/>
            <w:sz w:val="28"/>
            <w:lang w:eastAsia="ru-RU"/>
          </w:rPr>
          <w:t>законодательством</w:t>
        </w:r>
      </w:hyperlink>
      <w:r w:rsidRPr="00C66E8A">
        <w:rPr>
          <w:rFonts w:ascii="Times New Roman" w:hAnsi="Times New Roman"/>
          <w:sz w:val="28"/>
          <w:szCs w:val="28"/>
          <w:lang w:eastAsia="ru-RU"/>
        </w:rPr>
        <w:t> Российской Федерации о налогах и сборах;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субсидий, бюджетных инвестиций,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/>
          <w:sz w:val="28"/>
          <w:szCs w:val="28"/>
        </w:rPr>
        <w:t>Ботаническим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3ED8">
        <w:rPr>
          <w:rFonts w:ascii="Times New Roman" w:hAnsi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</w:t>
      </w:r>
      <w:r w:rsidR="004D1BFA" w:rsidRPr="00013E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BFA" w:rsidRPr="00304969">
        <w:rPr>
          <w:rFonts w:ascii="Times New Roman" w:hAnsi="Times New Roman"/>
          <w:sz w:val="28"/>
          <w:szCs w:val="28"/>
          <w:shd w:val="clear" w:color="auto" w:fill="FFFFFF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04969">
        <w:rPr>
          <w:rFonts w:ascii="Times New Roman" w:hAnsi="Times New Roman"/>
          <w:sz w:val="28"/>
          <w:szCs w:val="28"/>
          <w:lang w:eastAsia="ru-RU"/>
        </w:rPr>
        <w:t>,</w:t>
      </w:r>
      <w:r w:rsidRPr="00013E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3ED8" w:rsidRPr="00013ED8">
        <w:rPr>
          <w:rFonts w:ascii="Times New Roman" w:hAnsi="Times New Roman"/>
          <w:sz w:val="28"/>
          <w:szCs w:val="28"/>
          <w:lang w:eastAsia="ru-RU"/>
        </w:rPr>
        <w:t xml:space="preserve">ликвидации, </w:t>
      </w:r>
      <w:r w:rsidRPr="00013ED8">
        <w:rPr>
          <w:rFonts w:ascii="Times New Roman" w:hAnsi="Times New Roman"/>
          <w:sz w:val="28"/>
          <w:szCs w:val="28"/>
          <w:lang w:eastAsia="ru-RU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B97326">
        <w:rPr>
          <w:rFonts w:ascii="Times New Roman" w:hAnsi="Times New Roman"/>
          <w:color w:val="7030A0"/>
          <w:sz w:val="28"/>
          <w:szCs w:val="28"/>
          <w:lang w:eastAsia="ru-RU"/>
        </w:rPr>
        <w:t>;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505E7" w:rsidRPr="00C66E8A" w:rsidRDefault="003505E7" w:rsidP="00C66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зоны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), в совокупности превышает 50 процентов;</w:t>
      </w:r>
    </w:p>
    <w:p w:rsidR="003505E7" w:rsidRPr="00C66E8A" w:rsidRDefault="003505E7" w:rsidP="00C66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2.3. Размер предоставляемого гранта (субсидии) по получателям определяется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предоставлении </w:t>
      </w:r>
      <w:r w:rsidRPr="005B3BEE">
        <w:rPr>
          <w:rFonts w:ascii="Times New Roman" w:hAnsi="Times New Roman"/>
          <w:sz w:val="28"/>
          <w:szCs w:val="28"/>
          <w:lang w:eastAsia="ru-RU"/>
        </w:rPr>
        <w:t>гранта на развитие местного производства товаров и услуг.</w:t>
      </w:r>
    </w:p>
    <w:p w:rsidR="003505E7" w:rsidRPr="005B3BEE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 xml:space="preserve">2.4. Гранты (субсидии) предоставляются в пределах лимитов бюджетных обязательств, предусмотренных в бюджете Поселения на соответствующий финансовый год на указанные цели, доведенных до Администрации сельского поселения. </w:t>
      </w:r>
    </w:p>
    <w:p w:rsidR="003505E7" w:rsidRPr="005B3BEE" w:rsidRDefault="003505E7" w:rsidP="008D0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>2.5 Гранты (субсидии) предоставляются из расчета не более 80 процентов производственных затрат. Размер гранта (субсидии) не может превышать 500 000</w:t>
      </w:r>
      <w:proofErr w:type="gramStart"/>
      <w:r w:rsidRPr="005B3BE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B3BEE">
        <w:rPr>
          <w:rFonts w:ascii="Times New Roman" w:hAnsi="Times New Roman"/>
          <w:sz w:val="28"/>
          <w:szCs w:val="28"/>
          <w:lang w:eastAsia="ru-RU"/>
        </w:rPr>
        <w:t>пятьсот  тысяч) рублей.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BEE">
        <w:rPr>
          <w:rFonts w:ascii="Times New Roman" w:hAnsi="Times New Roman"/>
          <w:sz w:val="28"/>
          <w:szCs w:val="28"/>
          <w:lang w:eastAsia="ru-RU"/>
        </w:rPr>
        <w:t>2.6. Для участия в конкурсном отборе на получение гранта (субсидии) претенденты представляют в Администрацию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установленные сроки следующие документы с предъявлением оригиналов или их копии, заверенные в установленном порядке: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заявка на участие в конкурсе (Форма № 1)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анкета претендента (Форма № 2);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бизнес-проект (Форма № 3);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подтверждение доли 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(Форма № 4);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(Форма № 5);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смета расходов с документами, подтверждающими затраты;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лиц/индивидуальных предпринимателей;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копия свидетельства о внесении записи в Единый государственный реестр юридических лиц/индивидуальных предпринимателей;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копия паспорта гражданина Российской Федерации (для руководителя юридического лица/индивидуального предпринимателя);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банковские реквизиты юридического лица/индивидуального предпринимателя.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согласие 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получателя гранта (субсидии)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публикацию (размещение) в информационно-телекоммуникационной сети "Интернет" информации об участнике отбора, о подаваемом участником отбора заявке, а также согласие на обработку персональных данных (для физического лица).</w:t>
      </w:r>
      <w:proofErr w:type="gramEnd"/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2.7. Претендент несет полную ответственность за достоверность представленных документов.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2.8. Документы, представленные на конкурсный отбор, не возвращаются.</w:t>
      </w:r>
    </w:p>
    <w:p w:rsidR="003505E7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2.9. Заявка на участие в конкурсе представляется в Администрацию непосредственно или направляется по почте.</w:t>
      </w:r>
    </w:p>
    <w:p w:rsidR="00013ED8" w:rsidRPr="00013ED8" w:rsidRDefault="00013ED8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</w:rPr>
        <w:t>Участник отбора может подать только одну заявку в течение финансового года.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При приеме заявки на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участие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конкурсе уполномоченное лицо Администрации регистрирует ее в </w:t>
      </w:r>
      <w:hyperlink w:anchor="P506" w:history="1">
        <w:r w:rsidRPr="00C66E8A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C66E8A">
        <w:rPr>
          <w:rFonts w:ascii="Times New Roman" w:hAnsi="Times New Roman"/>
          <w:sz w:val="28"/>
          <w:szCs w:val="28"/>
          <w:lang w:eastAsia="ru-RU"/>
        </w:rPr>
        <w:t xml:space="preserve"> учета заявок на участие в конкурсе.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В течение срока приема заявок на участие в конкурсе Администрация организует </w:t>
      </w:r>
      <w:r w:rsidRPr="00C66E8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заявителя. Отозванные заявки не учитываются при определении количества заявок, представленных на участие в конкурсе.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2.10. Основанием для отказа в участии в отборе является несоответствие участника отбора требованиям, установленным пунктом 2.2 настоящего Порядка.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2.11. Администрация в течение 10 календарных дней со дня регистрации заявки</w:t>
      </w:r>
      <w:r w:rsidRPr="00C66E8A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: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осуществляет проверку представленного пакета документов на соответствие требованиям, установленным пунктом 2.6 настоящего Порядка, и проверку получателя гранта (субсидии) требованиям, установленным пунктами 1.3 и 2.2 настоящего Порядка. 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2.12.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 xml:space="preserve">В случае обнаружения в ходе проверки несоответствия получателя гранта (субсидии) требованиям, установленным пунктами 1.3. и 2.2 и настоящего Порядка, а представленного пакета документов - требованиям, установленным пунктом 2.6. настоящего Порядка, Администрация в срок не более 15 календарных дней со дня регистрации заявки готовит и направляет письмо-уведомление с мотивированным отказом в предоставлении гранта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(субсидии) по основаниям, предусмотренным пунктом 2.18 настоящего Порядка.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случае соответствия получателя гранта (субсидии) требованиям, установленным пунктами 1.3 и 2.2 настоящего Порядка, а представленного пакета документов - требованиям, установленным пунктом 2.6. настоящего Порядка, Администрация в тот же срок передает заявку с приложенными документами секретарю Комиссии для рассмотрения на заседании Комиссии.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2.13. Комиссия рассматривает заявку в срок не более 10 календарных дней со дня их передачи секретарю Комиссии.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2.14. 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1) соответствие Проекта назначению Гранта;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2) опыт работы участника конкурса в сфере реализации Проектов;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3) новизна, оригинальность и актуальность Проекта.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2.15.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2.16. Заявки, представленные участниками конкурсного отбора, оцениваются от 0 до 3 баллов по каждому критерию оценки заявок. Рейтинг оценки заявки равняется сумме баллов всех критериев.</w:t>
      </w:r>
    </w:p>
    <w:p w:rsidR="003505E7" w:rsidRPr="00C66E8A" w:rsidRDefault="003505E7" w:rsidP="00B8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Средства выделяются в соответствии с рейтингом проектов, в объеме, необходимом для реализации проекта в соответствии с заявкой.</w:t>
      </w:r>
    </w:p>
    <w:p w:rsidR="003505E7" w:rsidRPr="00C66E8A" w:rsidRDefault="003505E7" w:rsidP="00B87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После определения суммы средств на конкретный проект и наличия нераспределенного остатка средств, предназначенных на поддержку проектов, в рейтинге выбирается следующий проект, получивший наибольший балл. Распределение остатка производится в пределах лимитов бюджетных обязательств, предусмотренных на эти цели в текущем финансовом году в сельском бюджете.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2.17. Комиссия принимает решение о предоставлении Гранта при отсутствии оснований для отказа в предоставлении Гранта, предусмотренных пунктом 2.18 настоящего Порядка. 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2.18. Основаниями для отказа в предоставлении Гранта являются: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несоответствие участника отбора требованиям, установленным в пункте 2.2 настоящего Порядка;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3505E7" w:rsidRPr="00C66E8A" w:rsidRDefault="003505E7" w:rsidP="00B87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2.19. Решение Комиссии о предоставлении гранта оформляется протоколом. Протокол Комиссии, содержащий решение о предоставлении или отказе в предоставлении гранта (субсидии), в течение 3 рабочих дней со дня заседания Комиссии передается секретарем Комиссии в Администрацию.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2.20.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информационно-телекоммуникационной сети "Интернет" не позднее  14-го календарного дня, следующего за днем определения победителя отбора. Информация включает следующие сведения: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3505E7" w:rsidRPr="00C66E8A" w:rsidRDefault="003505E7" w:rsidP="00B87B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:rsidR="003505E7" w:rsidRPr="00741B11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B11">
        <w:rPr>
          <w:rFonts w:ascii="Times New Roman" w:hAnsi="Times New Roman"/>
          <w:b/>
          <w:sz w:val="28"/>
          <w:szCs w:val="28"/>
          <w:lang w:eastAsia="ru-RU"/>
        </w:rPr>
        <w:t>3. Условия и порядок предоставления субсидии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3.1. Грант предоставляется Администрацией в соответствии с соглашением, заключенным с получателем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соглашение включается условие о согласовании новых условий соглашения или о расторжении соглашения при 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3.2. Грант подлежит перечислению на следующие счета получателей гранта: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- индивидуальным предпринимателям, юридическим лицам, за исключением бюджетных (автономных) учреждений: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>- бюджетным учреждениям - лицевые счета, открытые в территориальном органе Федерального казначейства или финансовом органе муниципального образования;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- автономным учреждениям - лицевые счета, открытые в территориальном органе Федерального казначейства, финансовом органе муниципального образования, или расчетные счета в российских кредитных организациях.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3.3. Администрация и получатель гранта (субсидии):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заключают Соглашение о предоставлении гранта (субсидии) на текущий финансовый год по типовой форме согласно приложению № 1 к настоящему Порядку;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обеспечивают своевременное перечисление и использование выделенных бюджетных ассигнований.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Победителю (победителям) конкурса может быть отказано в заключени</w:t>
      </w:r>
      <w:proofErr w:type="gramStart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соглашения о предоставлении гранта в случае 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подписания ими соглашения о предоставлении гранта в течение 5 рабочих дней со дня размещения </w:t>
      </w:r>
      <w:r w:rsidRPr="00C66E8A">
        <w:rPr>
          <w:rFonts w:ascii="Times New Roman" w:hAnsi="Times New Roman"/>
          <w:sz w:val="28"/>
          <w:szCs w:val="28"/>
          <w:lang w:eastAsia="ru-RU"/>
        </w:rPr>
        <w:t>на официальном сайте главного распорядителя как получателя бюджетных средств в информационно-телекоммуникационной сети "Интернет" информации о результатах рассмотрения заявок.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Победитель (победители) конкурса признаются уклонившимся от заключения соглашения о предоставлении гранта в случае их отказа от заключения соглашения о предоставлении гранта и (или) 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подписания ими соглашения о предоставлении гранта в сроки, установленные в абзаце первом настоящего пункта.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3.4. Перечисление гранта (субсидии) осуществляется в срок не позднее 10 рабочих дней со дня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поступления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в Администрацию подписанного получателем гранта (субсидии) Соглашения о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3.5. Предоставленные гранты (субсидии) могут быть использованы только на осуществление целевых расходов, связанных с реализацией 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1) оплату труда физических лиц, участвующих в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2) оплату товаров, работ, услуг, необходимых для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3) арендную плату или затраты на содержание помещений; 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5) прочие расходы, непосредственно связанные с осуществлением мероприятий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3.6. За счет сре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антов (субсидий) запрещается осуществлять следующие расходы: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1) расходы, связанные с осуществлением предпринимательской деятельности и оказанием помощи коммерческим организациям;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расходы, связанные с осуществлением деятельности, напрямую не связанной с реализацией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3) расходы на поддержку политических партий и избирательных кампаний;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4) расходы на проведение собраний, шествий, митингов, демонстраций, пикетирований; 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5) расходы на фундаментальные научные исследования;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6) расходы на капитальный ремонт зданий, строений, сооружений, оборудования и транспортных средств;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7) расходы на строительство;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8) расходы на приобретение алкогольных напитков и табачной продукции;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9) расходы на уплату штрафов.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3.7. Получатель гранта (субсидии) обязан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4. Требования к отчетности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4.1. Получатель гранта (субсидии) представляет в Администрацию итоговый отчет о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и информационный (ежеквартальный) отчет о реализации </w:t>
      </w:r>
      <w:proofErr w:type="spell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r w:rsidRPr="00C66E8A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4.2.. 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>, указанного в заявке на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4.3. Информационные (ежеквартальные) отчеты о реализации </w:t>
      </w:r>
      <w:proofErr w:type="spellStart"/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представляется в срок до двадцатого числа месяца, следующего за отчетным кварталом (квартал определяется календарным годом).</w:t>
      </w:r>
    </w:p>
    <w:p w:rsidR="003505E7" w:rsidRPr="00C66E8A" w:rsidRDefault="003505E7" w:rsidP="00C66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5. Требования об осуществлении </w:t>
      </w:r>
      <w:proofErr w:type="gramStart"/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C66E8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соблюдением условий, целей и порядка предоставления субсидий 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ответственности за их нарушение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5.1. Администрация осуществляет обязательную проверку соблюдения условий, целей и порядка предоставления гранта (субсидии). Условие о согласии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 включается в соглашение.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5.2. В целях осуществления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целевым использованием гранта (субсидии) Администрация вправе запрашивать, а получатель гранта (субсидии) обязан представить первичные документы, подтверждающие фактические расходы по целевому использованию гранта (субсидии).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66E8A">
        <w:rPr>
          <w:rFonts w:ascii="Times New Roman" w:hAnsi="Times New Roman"/>
          <w:sz w:val="28"/>
          <w:szCs w:val="28"/>
          <w:lang w:eastAsia="ru-RU"/>
        </w:rPr>
        <w:t xml:space="preserve"> целевым использованием гранта (субсидии) осуществляется Администрацией.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C66E8A">
        <w:rPr>
          <w:rFonts w:ascii="Times New Roman" w:hAnsi="Times New Roman"/>
          <w:sz w:val="28"/>
          <w:szCs w:val="28"/>
          <w:lang w:eastAsia="ru-RU"/>
        </w:rPr>
        <w:t xml:space="preserve">В случае выявления фактов нецелевого использования гранта (субсидии)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гранта </w:t>
      </w:r>
      <w:r w:rsidRPr="00C66E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(субсидии) с обоснованием причин его возврата, указанием срока возврата, размера денежных средств, подлежащих возврату, и платежных реквизитов. </w:t>
      </w:r>
      <w:proofErr w:type="gramEnd"/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5.4. Получатель гранта (субсидии) в течение 30 календарных дней со дня получения письменного требования о возврате гранта (субсидии) обязан возвратить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указанные денежные средства.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5.5. В случае полного или частичного неиспользования получателем гранта (субсидии) предоставленного гранта (субсидии) в сроки, установленные соглашением, неиспользованные средства подлежат возврату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срок, указанный в соглашении о предоставлении гранта (субсидии).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>5.6. При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возврате гранта (субсидии) в установленный срок сумма гранта (субсидии) взыскивается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порядке, установленном действующим законодательством.</w:t>
      </w:r>
    </w:p>
    <w:p w:rsidR="003505E7" w:rsidRPr="00C66E8A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t xml:space="preserve">5.7. Получатели гранта (субсидии)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Администрация в течение 5 рабочих дней со дня выявления данных фактов направляет заказным письмом с уведомлением письменное требование о возврате в бюджет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C66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гранта (субсидии)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3505E7" w:rsidRPr="00C66E8A" w:rsidRDefault="003505E7" w:rsidP="00C66E8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505E7" w:rsidRPr="00EA6C0C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C0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3505E7" w:rsidRPr="00C66E8A" w:rsidRDefault="003505E7" w:rsidP="00304969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Соглашение № ____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о предоставлении гранта в форме субсидии из бюджета </w:t>
      </w:r>
      <w:r w:rsidRPr="00304969">
        <w:rPr>
          <w:rFonts w:ascii="Times New Roman" w:hAnsi="Times New Roman"/>
          <w:sz w:val="28"/>
          <w:szCs w:val="28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развитие местного производства товаров и услуг</w:t>
      </w:r>
    </w:p>
    <w:p w:rsidR="003505E7" w:rsidRPr="00304969" w:rsidRDefault="003505E7" w:rsidP="00C66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с. ______________</w:t>
      </w:r>
      <w:r w:rsidRPr="00304969">
        <w:rPr>
          <w:rFonts w:ascii="Times New Roman" w:hAnsi="Times New Roman"/>
          <w:sz w:val="28"/>
          <w:szCs w:val="28"/>
          <w:lang w:eastAsia="ru-RU"/>
        </w:rPr>
        <w:tab/>
      </w:r>
      <w:r w:rsidRPr="00304969">
        <w:rPr>
          <w:rFonts w:ascii="Times New Roman" w:hAnsi="Times New Roman"/>
          <w:sz w:val="28"/>
          <w:szCs w:val="28"/>
          <w:lang w:eastAsia="ru-RU"/>
        </w:rPr>
        <w:tab/>
      </w:r>
      <w:r w:rsidRPr="00304969">
        <w:rPr>
          <w:rFonts w:ascii="Times New Roman" w:hAnsi="Times New Roman"/>
          <w:sz w:val="28"/>
          <w:szCs w:val="28"/>
          <w:lang w:eastAsia="ru-RU"/>
        </w:rPr>
        <w:tab/>
      </w:r>
      <w:r w:rsidRPr="00304969">
        <w:rPr>
          <w:rFonts w:ascii="Times New Roman" w:hAnsi="Times New Roman"/>
          <w:sz w:val="28"/>
          <w:szCs w:val="28"/>
          <w:lang w:eastAsia="ru-RU"/>
        </w:rPr>
        <w:tab/>
      </w:r>
      <w:r w:rsidRPr="00304969">
        <w:rPr>
          <w:rFonts w:ascii="Times New Roman" w:hAnsi="Times New Roman"/>
          <w:sz w:val="28"/>
          <w:szCs w:val="28"/>
          <w:lang w:eastAsia="ru-RU"/>
        </w:rPr>
        <w:tab/>
        <w:t xml:space="preserve"> «____»___________ 20___ г.</w:t>
      </w:r>
    </w:p>
    <w:p w:rsidR="003505E7" w:rsidRPr="00304969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3505E7" w:rsidRPr="00184C60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84C60">
        <w:rPr>
          <w:rFonts w:ascii="Times New Roman" w:hAnsi="Times New Roman"/>
          <w:i/>
          <w:sz w:val="28"/>
          <w:szCs w:val="28"/>
          <w:lang w:eastAsia="ru-RU"/>
        </w:rPr>
        <w:t>(наименование главного распорядителя)</w:t>
      </w:r>
    </w:p>
    <w:p w:rsidR="003505E7" w:rsidRPr="00304969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именуемый в дальнейшем «Главный распорядитель», в лице _________________________, </w:t>
      </w:r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на основании ______________________, с одной стороны, и</w:t>
      </w:r>
      <w:r w:rsidR="00184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96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____________________________________________________________,</w:t>
      </w:r>
    </w:p>
    <w:p w:rsidR="003505E7" w:rsidRPr="00304969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в дальнейшем именуема</w:t>
      </w:r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ое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>) «Получатель гранта», в лице _____________________________, действующего на основании ______________________________________________________, с другой стороны, при совместном упоминании – «Стороны», заключили настоящее соглашение (далее – Соглашение) о нижеследующем.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1. Предмет Соглашения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1.1. Предметом Соглашения является предоставление Получателю гранта (субсидии) из бюджета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развитие местного производства товаров и услуг согласно приложению № 1 к настоящему Соглашению.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1.2. Главный распорядитель перечисляет Получателю гранта (субсидии) денежные средства в сумме ________ (прописью) рублей.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1.3. Денежные средства, указанные в пункте 1.2 настоящего Соглашения, направляются на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: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 Права и обязанности Главного распорядителя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2.1. Главный распорядитель обязуется: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2.1.1. Перечислить Получателю гранта (субсидии) денежные средства на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1.2 настоящего Соглашения единовременно в размере 100% доли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из бюджета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течение 10 рабочих дней со дня подписания настоящего Соглашения.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2.1.2. Принять нормативные правовые акты, устанавливающие расходные обязательства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lastRenderedPageBreak/>
        <w:t>софинансированию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предусмотренных настоящим Соглашением.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2.1.3.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2.2. Главный распорядитель имеет право: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2.2.1. Осуществлять контроль расходования Получателем гранта (субсидии), а также его целевого и эффективного использования.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2.2.2. В случае неисполнения Получателем гранта (субсидии) обязательств, установленных настоящим Соглашением, принять решение о расторжении настоящего Соглашения в одностороннем порядке по инициативе Главного распорядителя или по соглашению Сторон.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2.2.3. Запрашивать у Получателя гранта (субсидии) информацию и документы, необходимые для реализации настоящего Соглашения, а также для проведения проверок (контрольных мероприятий).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2.2.4. Осуществлять иные права, установленные законодательством Российской Федерации, Республики Крым и настоящим Соглашением.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2.2.5. В случае невозможности реализации Получателем гранта (субсидии)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, а также существенного нарушения им условий реализации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>, Соглашение подлежит расторжению в одностороннем порядке по инициативе Главного распорядителя или по соглашению Сторон.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2.2.6. В случае использования гранта (субсидии) не по целевому назначению, а также в случае предусмотренными пунктами 2.2.2, 2.2.5 настоящего Соглашения, грант (субсидия) в части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из бюджета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подлежит взысканию в доход бюджета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Бюджетным кодексом Российской Федерации.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2.2.7. Осуществлять выездные проверки на объект реализации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 Права и обязанности Получателя гранта (субсидии)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3.1. Получатель гранта (субсидии) обязуется: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3.1.1. Грант (субсидию), полученную в соответствии с условиями настоящего Соглашения, направить на реализацию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3.1.2. Обеспечить целевое и эффективное использование гранта (субсидии).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3.1.3. Дать согласие получателя гранта (субсидии)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3.1.4. Предоставить итоговый отчет о реализации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и информационные (ежеквартальные) отчеты о реализации </w:t>
      </w:r>
      <w:proofErr w:type="spell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r w:rsidRPr="00304969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Итоговый отчет представляется в течение 10 рабочих дней после окончания срока реализации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, указанного в заявке на предоставлении гранта (субсидии).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Информационные (ежеквартальные) отчеты о реализации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 xml:space="preserve"> представляется в срок до двадцатого числа месяца, следующего за отчетным кварталом.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3.1.5. Осуществлять ведение отдельного учета расходов, источником финансового обеспечения которых являются средства гранта (субсидии).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3.1.6. Выполнять иные обязательства, установленные законодательством Российской Федерации, Республики Крым и настоящим Соглашением.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3.2. Получатель гранта (субсидии) имеет права, установленные законодательством Российской Федерации, Республики Крым и настоящим Соглашением.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4. Ответственность Сторон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4.1. Получатель гранта (субсидии) несет ответственность за достоверность представляемых Главному распорядителю сведений и отчетов.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4.2. Получатель гранта (субсидии) обязан расходовать предоставленный ему грант (субсидию) в соответствии с целевым назначением.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4.3. Получатель гранта обязан перечислить в бюджет </w:t>
      </w:r>
      <w:r w:rsidR="00304969" w:rsidRPr="00304969">
        <w:rPr>
          <w:rFonts w:ascii="Times New Roman" w:hAnsi="Times New Roman"/>
          <w:sz w:val="28"/>
          <w:szCs w:val="28"/>
          <w:lang w:eastAsia="ru-RU"/>
        </w:rPr>
        <w:t>Ботанического</w:t>
      </w:r>
      <w:r w:rsidRPr="0030496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неиспользованные и (или) использованные не в соответствии с предметом и (или) условиями настоящего Соглашения средства гранта (субсидии) в течение 30 календарных дней со дня получения письменного требования Главного распорядителя о возврате сре</w:t>
      </w:r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дств гр</w:t>
      </w:r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анта (субсидии).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4.4.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5. Срок действия Соглашения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 xml:space="preserve">5.1. Настоящее Соглашение вступает в силу с момента его подписания всеми Сторонами и действует до полной реализации Получателем гранта (субсидии) </w:t>
      </w:r>
      <w:proofErr w:type="spellStart"/>
      <w:proofErr w:type="gramStart"/>
      <w:r w:rsidRPr="00304969">
        <w:rPr>
          <w:rFonts w:ascii="Times New Roman" w:hAnsi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304969">
        <w:rPr>
          <w:rFonts w:ascii="Times New Roman" w:hAnsi="Times New Roman"/>
          <w:sz w:val="28"/>
          <w:szCs w:val="28"/>
          <w:lang w:eastAsia="ru-RU"/>
        </w:rPr>
        <w:t>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5.2. Настоящее Соглашение составлено в 2-х (трех) экземплярах, имеющих одинаковую юридическую силу, по 1-му (одному) экземпляру для каждой из Сторон.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6. Заключительные положения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505E7" w:rsidRPr="00304969" w:rsidRDefault="003505E7" w:rsidP="00C66E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969">
        <w:rPr>
          <w:rFonts w:ascii="Times New Roman" w:hAnsi="Times New Roman"/>
          <w:sz w:val="28"/>
          <w:szCs w:val="28"/>
          <w:lang w:eastAsia="ru-RU"/>
        </w:rPr>
        <w:t>7. Адреса, реквизиты и подписи Сторон</w:t>
      </w: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304969" w:rsidRDefault="003505E7" w:rsidP="00C66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05E7" w:rsidRPr="00C66E8A" w:rsidRDefault="003505E7" w:rsidP="00C66E8A">
      <w:pPr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  <w:sectPr w:rsidR="003505E7" w:rsidRPr="00C66E8A" w:rsidSect="004B3B7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 к Соглашению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от «____» __________ 20____ г. № ____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>, объемы и источники финансирования в 20____ году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3144"/>
        <w:gridCol w:w="1993"/>
        <w:gridCol w:w="1843"/>
        <w:gridCol w:w="3693"/>
        <w:gridCol w:w="3118"/>
      </w:tblGrid>
      <w:tr w:rsidR="003505E7" w:rsidRPr="00142407" w:rsidTr="00C66E8A">
        <w:tc>
          <w:tcPr>
            <w:tcW w:w="634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4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993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843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811" w:type="dxa"/>
            <w:gridSpan w:val="2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3505E7" w:rsidRPr="00142407" w:rsidTr="00C66E8A">
        <w:tc>
          <w:tcPr>
            <w:tcW w:w="634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505E7" w:rsidRPr="00142407" w:rsidTr="00C66E8A">
        <w:tc>
          <w:tcPr>
            <w:tcW w:w="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Главный распорядитель: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Получатель гранта (субсидии):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_________________ 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  <w:proofErr w:type="gramEnd"/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Соглашению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от «____» __________ 20____ г. № ____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Оценка эффективности реализации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в 20____ году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1617"/>
        <w:gridCol w:w="2260"/>
        <w:gridCol w:w="2410"/>
        <w:gridCol w:w="1842"/>
        <w:gridCol w:w="2694"/>
        <w:gridCol w:w="2977"/>
      </w:tblGrid>
      <w:tr w:rsidR="003505E7" w:rsidRPr="00142407" w:rsidTr="00C66E8A">
        <w:tc>
          <w:tcPr>
            <w:tcW w:w="484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(сроки)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260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проведенных работ (мероприятий)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период реализации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Технико-экономическая характеристика показателей результативности реализации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5671" w:type="dxa"/>
            <w:gridSpan w:val="2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3505E7" w:rsidRPr="00142407" w:rsidTr="00C66E8A">
        <w:tc>
          <w:tcPr>
            <w:tcW w:w="48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_______________ сельского поселения</w:t>
            </w: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505E7" w:rsidRPr="00142407" w:rsidTr="00C66E8A">
        <w:tc>
          <w:tcPr>
            <w:tcW w:w="4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Получатель гранта (субсидии):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 _________</w:t>
      </w:r>
    </w:p>
    <w:p w:rsidR="003505E7" w:rsidRPr="00C66E8A" w:rsidRDefault="003505E7" w:rsidP="00C66E8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«____» __________ 20____ года</w:t>
      </w:r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 к Соглашению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от «____» __________ 20____ г. № ____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Отчет о расходовании гранта (субсидии) на реализацию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в 20____ году*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822"/>
        <w:gridCol w:w="1519"/>
        <w:gridCol w:w="1901"/>
        <w:gridCol w:w="1617"/>
        <w:gridCol w:w="2162"/>
        <w:gridCol w:w="1461"/>
        <w:gridCol w:w="1784"/>
        <w:gridCol w:w="1842"/>
      </w:tblGrid>
      <w:tr w:rsidR="003505E7" w:rsidRPr="00142407" w:rsidTr="00C66E8A">
        <w:tc>
          <w:tcPr>
            <w:tcW w:w="458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519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Получатель гранта (субсидии)</w:t>
            </w:r>
          </w:p>
        </w:tc>
        <w:tc>
          <w:tcPr>
            <w:tcW w:w="1901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 (мероприятий)/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617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Поставщик/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2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Документ, подтверждающий расходование денежных средств</w:t>
            </w:r>
          </w:p>
        </w:tc>
        <w:tc>
          <w:tcPr>
            <w:tcW w:w="1461" w:type="dxa"/>
            <w:vMerge w:val="restart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3626" w:type="dxa"/>
            <w:gridSpan w:val="2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источникам финансирования, рублей</w:t>
            </w:r>
          </w:p>
        </w:tc>
      </w:tr>
      <w:tr w:rsidR="003505E7" w:rsidRPr="00142407" w:rsidTr="00C66E8A">
        <w:tc>
          <w:tcPr>
            <w:tcW w:w="45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_____________ сельского поселения</w:t>
            </w: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505E7" w:rsidRPr="00142407" w:rsidTr="00C66E8A">
        <w:tc>
          <w:tcPr>
            <w:tcW w:w="458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58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458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* к настоящему отчету должны быть приложены копии документов,</w:t>
      </w: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>подтверждающих расходование денежных средств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Целевое использование сре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умме _____________ подтверждаю: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Получатель гранта (субсидии):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 _________</w:t>
      </w:r>
    </w:p>
    <w:p w:rsidR="003505E7" w:rsidRPr="00C66E8A" w:rsidRDefault="003505E7" w:rsidP="00C66E8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Подпись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>ФИО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«____» __________ 20____ года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505E7" w:rsidRPr="00C66E8A" w:rsidSect="00C66E8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Форма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на участие в конкурсном отборе по предоставлению грантов в форме субсидий на развитие</w:t>
      </w:r>
      <w:proofErr w:type="gram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017"/>
        <w:gridCol w:w="5634"/>
      </w:tblGrid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ЮЛ, ФИО руководителя или ФИО ИП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 (место нахождения) ЮЛ или место жительства ИП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телефоны, адреса электронной почты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ОГРНЮЛ (ОГРНИП)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63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прилагаемых документов</w:t>
            </w:r>
          </w:p>
        </w:tc>
        <w:tc>
          <w:tcPr>
            <w:tcW w:w="5634" w:type="dxa"/>
          </w:tcPr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 Заявка на участие в конкурсе (Форма № 1)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2. Анкета претендента (Форма № 2)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3. Бизнес-проект (Форма № 3)</w:t>
            </w:r>
          </w:p>
          <w:p w:rsidR="003505E7" w:rsidRPr="00C66E8A" w:rsidRDefault="003505E7" w:rsidP="00C66E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Подтверждение доли </w:t>
            </w:r>
            <w:proofErr w:type="spell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 № 4)</w:t>
            </w:r>
          </w:p>
          <w:p w:rsidR="003505E7" w:rsidRPr="00C66E8A" w:rsidRDefault="003505E7" w:rsidP="00C66E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Согласие на проведение проверок по реализации </w:t>
            </w:r>
            <w:proofErr w:type="spellStart"/>
            <w:proofErr w:type="gram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spellEnd"/>
            <w:proofErr w:type="gram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(Форма № 5)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6. Смета расходов с документами, подтверждающими затраты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7. Выписка из Единого государственного реестра юридических лиц/индивидуальных предпринимателей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8. Копия свидетельства о внесении записи в Единый государственный реестр юридических лиц/индивидуальных предпринимателей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9. Копия свидетельства о постановке на учет в налоговом органе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10. Справка ФНС России о текущем состоянии расчетов по налогам, сборам и взносам (Форма 39-1)</w:t>
            </w:r>
          </w:p>
          <w:p w:rsidR="003505E7" w:rsidRPr="00C66E8A" w:rsidRDefault="003505E7" w:rsidP="00C6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11. Копия паспорта гражданина Российской Федерации (для руководителя юридического лица/индивидуального предпринимателя)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12. Банковские реквизиты юридического лица/индивидуального предпринимателя</w:t>
            </w:r>
          </w:p>
        </w:tc>
      </w:tr>
    </w:tbl>
    <w:p w:rsidR="003505E7" w:rsidRPr="00C66E8A" w:rsidRDefault="003505E7" w:rsidP="00C66E8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Настоящим подтверждаю достоверность указанных в заявлении сведений и прилагаемых к нему документов.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EA6C0C" w:rsidRDefault="003505E7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A6C0C">
        <w:rPr>
          <w:rFonts w:ascii="Times New Roman" w:hAnsi="Times New Roman"/>
          <w:sz w:val="24"/>
          <w:szCs w:val="24"/>
          <w:lang w:eastAsia="ru-RU"/>
        </w:rPr>
        <w:lastRenderedPageBreak/>
        <w:t>Форма № 2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АНКЕТА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претендента на получение гранта в форме субсидии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1. Наименование юридического лица, ФИО руководителя или ФИО ИП: </w:t>
      </w: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2. Дата рождения ИП или руководителя юридического лица: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3. Дата регистрации в ЕГРЮЛ или ЕГРИП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4. Паспортные данные ИП или руководителя юридического лица: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серия и номер, когда и кем выдан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5. Основной вид деятельности: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6. Размер требуемой муниципальной поддержки: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7. Целевое расходование средств: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8. Количество рабочих мест (в т.ч. из числа безработных):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Вновь </w:t>
      </w:r>
      <w:proofErr w:type="gramStart"/>
      <w:r w:rsidRPr="00C66E8A">
        <w:rPr>
          <w:rFonts w:ascii="Times New Roman" w:eastAsia="SimSun" w:hAnsi="Times New Roman"/>
          <w:sz w:val="24"/>
          <w:szCs w:val="24"/>
          <w:lang w:eastAsia="zh-CN"/>
        </w:rPr>
        <w:t>создаваемые</w:t>
      </w:r>
      <w:proofErr w:type="gramEnd"/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_________________________________________________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сохраненные _______________________________________________________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9. Номер договора об открытии расчетного счета в кредитной организации (с приложением копии договора):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10.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11. Сведения об отсутствии в отношении претендента судебных процедур, содержащих </w:t>
      </w: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финансовые и иные риски для целевого использования субсидии:</w:t>
      </w:r>
    </w:p>
    <w:p w:rsidR="003505E7" w:rsidRPr="00C66E8A" w:rsidRDefault="003505E7" w:rsidP="00C66E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12. Сведения о наличии (отсутствии) и размере собственных сре</w:t>
      </w:r>
      <w:proofErr w:type="gramStart"/>
      <w:r w:rsidRPr="00C66E8A">
        <w:rPr>
          <w:rFonts w:ascii="Times New Roman" w:eastAsia="SimSun" w:hAnsi="Times New Roman"/>
          <w:sz w:val="24"/>
          <w:szCs w:val="24"/>
          <w:lang w:eastAsia="zh-CN"/>
        </w:rPr>
        <w:t>дств пр</w:t>
      </w:r>
      <w:proofErr w:type="gramEnd"/>
      <w:r w:rsidRPr="00C66E8A">
        <w:rPr>
          <w:rFonts w:ascii="Times New Roman" w:eastAsia="SimSun" w:hAnsi="Times New Roman"/>
          <w:sz w:val="24"/>
          <w:szCs w:val="24"/>
          <w:lang w:eastAsia="zh-CN"/>
        </w:rPr>
        <w:t>етендента, предполагаемых к вложению в представленный на соискание субсидии бизнес-проект: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13. Сведения о ранее полученных грантах в форме субсидий в рамках муниципальной поддержки развития предпринимательства:</w:t>
      </w:r>
    </w:p>
    <w:p w:rsidR="003505E7" w:rsidRPr="00C66E8A" w:rsidRDefault="003505E7" w:rsidP="00C66E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Достоверность представленной информации подтверждаю: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6E8A">
        <w:rPr>
          <w:rFonts w:ascii="Times New Roman" w:hAnsi="Times New Roman"/>
          <w:bCs/>
          <w:sz w:val="24"/>
          <w:szCs w:val="24"/>
        </w:rPr>
        <w:lastRenderedPageBreak/>
        <w:t>Форма № 3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ТИТУЛЬНЫЙ ЛИСТ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ПАРАМЕТРЫ ПОТРЕБНОСТИ В ЗАЕМНЫХ СРЕДСТВАХ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Общая стоимость затрат, необходимых на реализацию проекта всего _____________ (руб.), из них: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за счет собственных средств ____________________________________ (руб.)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потребность в гранте (субсидии) _________________________________ (руб.)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ТЕХНИКО-ЭКОНОМИЧЕСКОЕ ОБОСНОВАНИЕ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Краткое описание </w:t>
      </w:r>
      <w:proofErr w:type="spellStart"/>
      <w:proofErr w:type="gramStart"/>
      <w:r w:rsidRPr="00C66E8A">
        <w:rPr>
          <w:rFonts w:ascii="Times New Roman" w:hAnsi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Характеристика приобретаемого имущества на запрашиваемый грант: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3824"/>
        <w:gridCol w:w="2325"/>
        <w:gridCol w:w="2522"/>
      </w:tblGrid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4" w:type="dxa"/>
          </w:tcPr>
          <w:p w:rsidR="003505E7" w:rsidRPr="00C66E8A" w:rsidRDefault="003505E7" w:rsidP="00C66E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единицу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продукции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приобретения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7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Планируемые показатели производства и реализации продукции: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095"/>
        <w:gridCol w:w="1392"/>
        <w:gridCol w:w="1198"/>
        <w:gridCol w:w="1276"/>
        <w:gridCol w:w="1134"/>
        <w:gridCol w:w="1418"/>
        <w:gridCol w:w="1134"/>
      </w:tblGrid>
      <w:tr w:rsidR="003505E7" w:rsidRPr="00142407" w:rsidTr="00C66E8A">
        <w:tc>
          <w:tcPr>
            <w:tcW w:w="959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95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Вид продук</w:t>
            </w: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ции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(ед. </w:t>
            </w: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98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Цена за единицу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1276" w:type="dxa"/>
            <w:vMerge w:val="restart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Объем производ</w:t>
            </w: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ства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3686" w:type="dxa"/>
            <w:gridSpan w:val="3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Показатели реализации</w:t>
            </w:r>
          </w:p>
        </w:tc>
      </w:tr>
      <w:tr w:rsidR="003505E7" w:rsidRPr="00142407" w:rsidTr="00C66E8A">
        <w:tc>
          <w:tcPr>
            <w:tcW w:w="959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18" w:type="dxa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реализации (руб./ед.)</w:t>
            </w:r>
          </w:p>
        </w:tc>
        <w:tc>
          <w:tcPr>
            <w:tcW w:w="1134" w:type="dxa"/>
          </w:tcPr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Выручк</w:t>
            </w: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 от реализации</w:t>
            </w:r>
          </w:p>
          <w:p w:rsidR="003505E7" w:rsidRPr="00C66E8A" w:rsidRDefault="003505E7" w:rsidP="00C66E8A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20___</w:t>
            </w: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959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Планируемые доходы (руб.):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1639"/>
        <w:gridCol w:w="1048"/>
        <w:gridCol w:w="1027"/>
        <w:gridCol w:w="1027"/>
        <w:gridCol w:w="1027"/>
        <w:gridCol w:w="1028"/>
        <w:gridCol w:w="1028"/>
        <w:gridCol w:w="1028"/>
      </w:tblGrid>
      <w:tr w:rsidR="003505E7" w:rsidRPr="00142407" w:rsidTr="00C66E8A">
        <w:tc>
          <w:tcPr>
            <w:tcW w:w="801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6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048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9" w:type="dxa"/>
            <w:gridSpan w:val="4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28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28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80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доходы,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иных видов деятельности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01" w:type="dxa"/>
          </w:tcPr>
          <w:p w:rsidR="003505E7" w:rsidRPr="00C66E8A" w:rsidRDefault="003505E7" w:rsidP="00C66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Налоговое окружение: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налога</w:t>
            </w: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Ставка</w:t>
            </w:r>
            <w:proofErr w:type="gramStart"/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505E7" w:rsidRPr="00C66E8A" w:rsidRDefault="003505E7" w:rsidP="00C66E8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2.6. План персонала: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452"/>
        <w:gridCol w:w="1914"/>
        <w:gridCol w:w="1914"/>
        <w:gridCol w:w="1914"/>
      </w:tblGrid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Начисления на заработную плату (руб.)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месяц</w:t>
            </w:r>
          </w:p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2376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2.7. Планируемые расходы (руб.):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24"/>
        <w:gridCol w:w="1005"/>
        <w:gridCol w:w="925"/>
        <w:gridCol w:w="925"/>
        <w:gridCol w:w="925"/>
        <w:gridCol w:w="926"/>
        <w:gridCol w:w="1011"/>
        <w:gridCol w:w="1011"/>
      </w:tblGrid>
      <w:tr w:rsidR="003505E7" w:rsidRPr="00142407" w:rsidTr="00C66E8A">
        <w:tc>
          <w:tcPr>
            <w:tcW w:w="53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05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01" w:type="dxa"/>
            <w:gridSpan w:val="4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1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1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53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материально-технических ресурсов,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ГСМ и топливо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оплату </w:t>
            </w:r>
            <w:proofErr w:type="spell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вод</w:t>
            </w:r>
            <w:proofErr w:type="gram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- потребления, телефона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66E8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расшифровать</w:t>
            </w:r>
            <w:r w:rsidRPr="00C66E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2.8. План движения денежных средств (руб.):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934"/>
        <w:gridCol w:w="1012"/>
        <w:gridCol w:w="943"/>
        <w:gridCol w:w="943"/>
        <w:gridCol w:w="943"/>
        <w:gridCol w:w="943"/>
        <w:gridCol w:w="1017"/>
        <w:gridCol w:w="1017"/>
      </w:tblGrid>
      <w:tr w:rsidR="003505E7" w:rsidRPr="00142407" w:rsidTr="00C66E8A">
        <w:tc>
          <w:tcPr>
            <w:tcW w:w="53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2" w:type="dxa"/>
            <w:vMerge w:val="restart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2" w:type="dxa"/>
            <w:gridSpan w:val="4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по кварталам 20____ года</w:t>
            </w: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53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Денежные средства на начало месяца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Планируемые поступления денежных средств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Планируемые расходы по проекту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53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Денежные средства на конец месяца</w:t>
            </w:r>
          </w:p>
        </w:tc>
        <w:tc>
          <w:tcPr>
            <w:tcW w:w="1012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ЭФФЕКТИВНОСТЬ </w:t>
      </w:r>
      <w:proofErr w:type="gramStart"/>
      <w:r w:rsidRPr="00C66E8A">
        <w:rPr>
          <w:rFonts w:ascii="Times New Roman" w:hAnsi="Times New Roman"/>
          <w:b/>
          <w:bCs/>
          <w:sz w:val="24"/>
          <w:szCs w:val="24"/>
          <w:lang w:eastAsia="ru-RU"/>
        </w:rPr>
        <w:t>БИЗНЕС-ПРОЕКТА</w:t>
      </w:r>
      <w:proofErr w:type="gramEnd"/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3.1. Чистая прибыль (руб.):</w:t>
      </w:r>
    </w:p>
    <w:p w:rsidR="003505E7" w:rsidRPr="00C66E8A" w:rsidRDefault="003505E7" w:rsidP="00C66E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3505E7" w:rsidRPr="00142407" w:rsidTr="00C66E8A"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Чистая прибыль (доходы минус расходы)</w:t>
            </w: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bCs/>
          <w:sz w:val="24"/>
          <w:szCs w:val="24"/>
          <w:lang w:eastAsia="ru-RU"/>
        </w:rPr>
        <w:t>3.2.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ab/>
        <w:t>Рентабельность гранта ______ % (отношение годовой суммы прибыли к сумме гранта*100 %)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3.3.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 xml:space="preserve">Срок окупаемости настоящего проекта составляет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__________________мес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>./лет.</w:t>
      </w:r>
    </w:p>
    <w:p w:rsidR="003505E7" w:rsidRPr="00C66E8A" w:rsidRDefault="003505E7" w:rsidP="00C6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(Под </w:t>
      </w:r>
      <w:r w:rsidRPr="00C66E8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сроком окупаемости проекта </w:t>
      </w:r>
      <w:r w:rsidRPr="00C66E8A">
        <w:rPr>
          <w:rFonts w:ascii="Times New Roman" w:hAnsi="Times New Roman"/>
          <w:sz w:val="24"/>
          <w:szCs w:val="24"/>
          <w:lang w:eastAsia="ru-RU"/>
        </w:rPr>
        <w:t>понимается продолжительность периода, в течение которого чистая прибыль от реализации проекта превышает размер гранта).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3.4.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П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 xml:space="preserve">ериод возврата гранта в виде налоговых платежей в бюджет МО </w:t>
      </w:r>
      <w:r w:rsidRPr="00C66E8A">
        <w:rPr>
          <w:rFonts w:ascii="Times New Roman" w:hAnsi="Times New Roman"/>
          <w:sz w:val="24"/>
          <w:szCs w:val="24"/>
          <w:lang w:eastAsia="ru-RU"/>
        </w:rPr>
        <w:t xml:space="preserve">(период, за который сумма налоговых платежей в местный бюджет превысила размер гранта 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>_______ мес./лет.</w:t>
      </w:r>
      <w:proofErr w:type="gramEnd"/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3.5.</w:t>
      </w:r>
      <w:r w:rsidRPr="00C66E8A">
        <w:rPr>
          <w:rFonts w:ascii="Times New Roman" w:hAnsi="Times New Roman"/>
          <w:sz w:val="24"/>
          <w:szCs w:val="24"/>
          <w:lang w:eastAsia="ru-RU"/>
        </w:rPr>
        <w:tab/>
        <w:t xml:space="preserve">Показатели </w:t>
      </w:r>
      <w:r w:rsidRPr="00C66E8A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социально-экономической эффективности </w:t>
      </w:r>
      <w:proofErr w:type="spellStart"/>
      <w:proofErr w:type="gramStart"/>
      <w:r w:rsidRPr="00C66E8A">
        <w:rPr>
          <w:rFonts w:ascii="Times New Roman" w:hAnsi="Times New Roman"/>
          <w:bCs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05E7" w:rsidRPr="00C66E8A" w:rsidRDefault="003505E7" w:rsidP="00C66E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5"/>
      </w:tblGrid>
      <w:tr w:rsidR="003505E7" w:rsidRPr="00142407" w:rsidTr="00C66E8A">
        <w:tc>
          <w:tcPr>
            <w:tcW w:w="817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1595" w:type="dxa"/>
            <w:vAlign w:val="center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20____</w:t>
            </w:r>
          </w:p>
        </w:tc>
      </w:tr>
      <w:tr w:rsidR="003505E7" w:rsidRPr="00142407" w:rsidTr="00C66E8A">
        <w:tc>
          <w:tcPr>
            <w:tcW w:w="8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уровня занятости населения (чел.)</w:t>
            </w: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увеличение уровня заработной платы в СМП (руб./мес.)</w:t>
            </w: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5E7" w:rsidRPr="00142407" w:rsidTr="00C66E8A">
        <w:tc>
          <w:tcPr>
            <w:tcW w:w="817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3" w:type="dxa"/>
          </w:tcPr>
          <w:p w:rsidR="003505E7" w:rsidRPr="00C66E8A" w:rsidRDefault="003505E7" w:rsidP="00C66E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 уплаченных налоговых платежей (руб.)</w:t>
            </w: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3505E7" w:rsidRPr="00C66E8A" w:rsidRDefault="003505E7" w:rsidP="00C66E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ook w:val="00A0"/>
      </w:tblPr>
      <w:tblGrid>
        <w:gridCol w:w="3190"/>
        <w:gridCol w:w="3336"/>
        <w:gridCol w:w="3190"/>
      </w:tblGrid>
      <w:tr w:rsidR="003505E7" w:rsidRPr="00142407" w:rsidTr="00C66E8A"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_____________________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__________________________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________________</w:t>
            </w:r>
          </w:p>
        </w:tc>
      </w:tr>
      <w:tr w:rsidR="003505E7" w:rsidRPr="00142407" w:rsidTr="00C66E8A"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(подпись претендента)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(расшифровка подписи)</w:t>
            </w:r>
          </w:p>
        </w:tc>
        <w:tc>
          <w:tcPr>
            <w:tcW w:w="3190" w:type="dxa"/>
          </w:tcPr>
          <w:p w:rsidR="003505E7" w:rsidRPr="00C66E8A" w:rsidRDefault="003505E7" w:rsidP="00C6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66E8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(дата)</w:t>
            </w:r>
          </w:p>
        </w:tc>
      </w:tr>
    </w:tbl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МП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Форма № 4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ПОДТВЕРЖДЕНИЕ</w:t>
      </w: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доли </w:t>
      </w:r>
      <w:proofErr w:type="spellStart"/>
      <w:r w:rsidRPr="00C66E8A">
        <w:rPr>
          <w:rFonts w:ascii="Times New Roman" w:hAnsi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Я, ______________________________, проживающий по адресу: _______________________________________, подтверждаю</w:t>
      </w: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E8A">
        <w:rPr>
          <w:rFonts w:ascii="Times New Roman" w:hAnsi="Times New Roman"/>
          <w:sz w:val="24"/>
          <w:szCs w:val="24"/>
          <w:lang w:eastAsia="ru-RU"/>
        </w:rPr>
        <w:t xml:space="preserve">наличие на расчетном счете средств </w:t>
      </w:r>
      <w:proofErr w:type="spellStart"/>
      <w:r w:rsidRPr="00C66E8A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бизнес-проекта</w:t>
      </w:r>
      <w:proofErr w:type="spellEnd"/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«___________________________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C66E8A">
        <w:rPr>
          <w:rFonts w:ascii="Times New Roman" w:hAnsi="Times New Roman"/>
          <w:sz w:val="24"/>
          <w:szCs w:val="24"/>
          <w:lang w:eastAsia="ru-RU"/>
        </w:rPr>
        <w:t>».</w:t>
      </w:r>
    </w:p>
    <w:p w:rsidR="003505E7" w:rsidRPr="00C66E8A" w:rsidRDefault="003505E7" w:rsidP="00C66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 xml:space="preserve">С условиями и порядком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 </w:t>
      </w: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>.</w:t>
      </w:r>
    </w:p>
    <w:p w:rsidR="003505E7" w:rsidRPr="00C66E8A" w:rsidRDefault="003505E7" w:rsidP="00C66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505E7" w:rsidRPr="00C66E8A" w:rsidRDefault="003505E7" w:rsidP="00C66E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lastRenderedPageBreak/>
        <w:t>Форма № 5</w:t>
      </w:r>
    </w:p>
    <w:p w:rsidR="003505E7" w:rsidRPr="00C66E8A" w:rsidRDefault="003505E7" w:rsidP="00C66E8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8A">
        <w:rPr>
          <w:rFonts w:ascii="Times New Roman" w:hAnsi="Times New Roman"/>
          <w:sz w:val="24"/>
          <w:szCs w:val="24"/>
          <w:lang w:eastAsia="ru-RU"/>
        </w:rPr>
        <w:t>к Порядку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66E8A">
        <w:rPr>
          <w:rFonts w:ascii="Times New Roman" w:hAnsi="Times New Roman"/>
          <w:b/>
          <w:sz w:val="24"/>
          <w:szCs w:val="24"/>
          <w:lang w:eastAsia="ru-RU"/>
        </w:rPr>
        <w:t xml:space="preserve">на осуществление проверок по реализации </w:t>
      </w:r>
      <w:proofErr w:type="spellStart"/>
      <w:proofErr w:type="gramStart"/>
      <w:r w:rsidRPr="00C66E8A">
        <w:rPr>
          <w:rFonts w:ascii="Times New Roman" w:hAnsi="Times New Roman"/>
          <w:b/>
          <w:sz w:val="24"/>
          <w:szCs w:val="24"/>
          <w:lang w:eastAsia="ru-RU"/>
        </w:rPr>
        <w:t>бизнес-проекта</w:t>
      </w:r>
      <w:proofErr w:type="spellEnd"/>
      <w:proofErr w:type="gramEnd"/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8A">
        <w:rPr>
          <w:rFonts w:ascii="Times New Roman" w:hAnsi="Times New Roman"/>
          <w:sz w:val="24"/>
          <w:szCs w:val="24"/>
          <w:lang w:eastAsia="ru-RU"/>
        </w:rPr>
        <w:t>Я, ______________________________, проживающий по адресу: _______________________________________, даю согласие на осуществление главными распорядителями бюджетных средств, предоставившими грант в форме субсидии, и органами муниципального финансового контроля проверок соблюдения условий, целей и порядка его предоставления и запрет приобретения за счет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</w:t>
      </w:r>
      <w:proofErr w:type="gramEnd"/>
      <w:r w:rsidRPr="00C66E8A">
        <w:rPr>
          <w:rFonts w:ascii="Times New Roman" w:hAnsi="Times New Roman"/>
          <w:sz w:val="24"/>
          <w:szCs w:val="24"/>
          <w:lang w:eastAsia="ru-RU"/>
        </w:rPr>
        <w:t xml:space="preserve">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грантов в форме субсидий.</w:t>
      </w:r>
    </w:p>
    <w:p w:rsidR="003505E7" w:rsidRPr="00C66E8A" w:rsidRDefault="003505E7" w:rsidP="00C66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 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______________________________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 xml:space="preserve"> (подпись претендента)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(ФИО)</w:t>
      </w: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МП</w:t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66E8A">
        <w:rPr>
          <w:rFonts w:ascii="Times New Roman" w:eastAsia="SimSun" w:hAnsi="Times New Roman"/>
          <w:sz w:val="24"/>
          <w:szCs w:val="24"/>
          <w:lang w:eastAsia="zh-CN"/>
        </w:rPr>
        <w:tab/>
        <w:t xml:space="preserve">«____» ______________ 20___ года </w:t>
      </w:r>
    </w:p>
    <w:p w:rsidR="003505E7" w:rsidRPr="00C66E8A" w:rsidRDefault="003505E7" w:rsidP="00C66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3505E7" w:rsidRPr="00C66E8A" w:rsidRDefault="003505E7" w:rsidP="00C6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C66E8A">
        <w:rPr>
          <w:rFonts w:ascii="Times New Roman" w:eastAsia="SimSun" w:hAnsi="Times New Roman"/>
          <w:sz w:val="24"/>
          <w:szCs w:val="24"/>
          <w:lang w:eastAsia="zh-CN"/>
        </w:rPr>
        <w:t>____________________</w:t>
      </w:r>
    </w:p>
    <w:p w:rsidR="003505E7" w:rsidRPr="00C66E8A" w:rsidRDefault="003505E7" w:rsidP="00C66E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05E7" w:rsidRDefault="003505E7"/>
    <w:sectPr w:rsidR="003505E7" w:rsidSect="00C66E8A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E8A"/>
    <w:rsid w:val="00007F0B"/>
    <w:rsid w:val="00013ED8"/>
    <w:rsid w:val="00036D06"/>
    <w:rsid w:val="00046281"/>
    <w:rsid w:val="0004648C"/>
    <w:rsid w:val="00082F8A"/>
    <w:rsid w:val="000B5ABD"/>
    <w:rsid w:val="00125ED7"/>
    <w:rsid w:val="0013704F"/>
    <w:rsid w:val="00142407"/>
    <w:rsid w:val="00184C60"/>
    <w:rsid w:val="002337F2"/>
    <w:rsid w:val="002C760C"/>
    <w:rsid w:val="002D5FCC"/>
    <w:rsid w:val="00304969"/>
    <w:rsid w:val="00314EC7"/>
    <w:rsid w:val="0033357E"/>
    <w:rsid w:val="003505E7"/>
    <w:rsid w:val="00356341"/>
    <w:rsid w:val="003B4886"/>
    <w:rsid w:val="003D4781"/>
    <w:rsid w:val="00463989"/>
    <w:rsid w:val="004B3B7F"/>
    <w:rsid w:val="004D1BFA"/>
    <w:rsid w:val="00573470"/>
    <w:rsid w:val="0059288F"/>
    <w:rsid w:val="00596B1C"/>
    <w:rsid w:val="005B3BEE"/>
    <w:rsid w:val="00620688"/>
    <w:rsid w:val="00624FD4"/>
    <w:rsid w:val="006807BC"/>
    <w:rsid w:val="00686548"/>
    <w:rsid w:val="006B18C1"/>
    <w:rsid w:val="006B44CC"/>
    <w:rsid w:val="006C26A2"/>
    <w:rsid w:val="006E020B"/>
    <w:rsid w:val="007159CB"/>
    <w:rsid w:val="00722FB5"/>
    <w:rsid w:val="00741B11"/>
    <w:rsid w:val="00784F46"/>
    <w:rsid w:val="007B0FA5"/>
    <w:rsid w:val="007B6923"/>
    <w:rsid w:val="007D4067"/>
    <w:rsid w:val="00822E09"/>
    <w:rsid w:val="00823683"/>
    <w:rsid w:val="008B76A7"/>
    <w:rsid w:val="008C0CAA"/>
    <w:rsid w:val="008D0D9D"/>
    <w:rsid w:val="00936673"/>
    <w:rsid w:val="0098108F"/>
    <w:rsid w:val="00992F2F"/>
    <w:rsid w:val="00A25A36"/>
    <w:rsid w:val="00A46DF0"/>
    <w:rsid w:val="00B02D76"/>
    <w:rsid w:val="00B127D2"/>
    <w:rsid w:val="00B1731D"/>
    <w:rsid w:val="00B6363E"/>
    <w:rsid w:val="00B87B1D"/>
    <w:rsid w:val="00B97326"/>
    <w:rsid w:val="00C66E8A"/>
    <w:rsid w:val="00C75DA6"/>
    <w:rsid w:val="00C81D44"/>
    <w:rsid w:val="00C94131"/>
    <w:rsid w:val="00CC7B0E"/>
    <w:rsid w:val="00E2119C"/>
    <w:rsid w:val="00E2653A"/>
    <w:rsid w:val="00E46B75"/>
    <w:rsid w:val="00E979FF"/>
    <w:rsid w:val="00EA6C0C"/>
    <w:rsid w:val="00F1238E"/>
    <w:rsid w:val="00F1342E"/>
    <w:rsid w:val="00F66B05"/>
    <w:rsid w:val="00F84515"/>
    <w:rsid w:val="00FB464F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E8A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C66E8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table" w:styleId="a4">
    <w:name w:val="Table Grid"/>
    <w:basedOn w:val="a1"/>
    <w:uiPriority w:val="99"/>
    <w:rsid w:val="00C66E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66E8A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66E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66E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66E8A"/>
    <w:rPr>
      <w:rFonts w:ascii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rsid w:val="00C66E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66E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6E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efore">
    <w:name w:val="before"/>
    <w:basedOn w:val="a"/>
    <w:uiPriority w:val="99"/>
    <w:rsid w:val="00C66E8A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uiPriority w:val="99"/>
    <w:rsid w:val="00C66E8A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66E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C66E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6E8A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C66E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C66E8A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C6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C66E8A"/>
  </w:style>
  <w:style w:type="paragraph" w:styleId="ae">
    <w:name w:val="Normal (Web)"/>
    <w:basedOn w:val="a"/>
    <w:uiPriority w:val="99"/>
    <w:rsid w:val="007D4067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Базовый"/>
    <w:uiPriority w:val="99"/>
    <w:rsid w:val="006807B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6807BC"/>
    <w:pPr>
      <w:suppressAutoHyphens/>
    </w:pPr>
    <w:rPr>
      <w:sz w:val="22"/>
      <w:szCs w:val="22"/>
      <w:lang w:eastAsia="ar-SA"/>
    </w:rPr>
  </w:style>
  <w:style w:type="character" w:customStyle="1" w:styleId="af1">
    <w:name w:val="Без интервала Знак"/>
    <w:link w:val="af0"/>
    <w:uiPriority w:val="99"/>
    <w:locked/>
    <w:rsid w:val="006807BC"/>
    <w:rPr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9</cp:revision>
  <cp:lastPrinted>2021-02-24T07:06:00Z</cp:lastPrinted>
  <dcterms:created xsi:type="dcterms:W3CDTF">2021-04-06T12:49:00Z</dcterms:created>
  <dcterms:modified xsi:type="dcterms:W3CDTF">2021-05-13T10:21:00Z</dcterms:modified>
</cp:coreProperties>
</file>