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CE" w:rsidRDefault="00DB34CE" w:rsidP="00DB34CE">
      <w:pPr>
        <w:rPr>
          <w:color w:val="000000"/>
          <w:sz w:val="28"/>
          <w:szCs w:val="28"/>
        </w:rPr>
      </w:pPr>
    </w:p>
    <w:p w:rsidR="00DB34CE" w:rsidRPr="00DB34CE" w:rsidRDefault="00DB34CE" w:rsidP="00DB34CE">
      <w:pPr>
        <w:tabs>
          <w:tab w:val="left" w:pos="6120"/>
        </w:tabs>
        <w:ind w:left="-180"/>
        <w:rPr>
          <w:b/>
          <w:color w:val="000000"/>
          <w:sz w:val="28"/>
          <w:szCs w:val="28"/>
        </w:rPr>
      </w:pPr>
    </w:p>
    <w:p w:rsidR="00DB34CE" w:rsidRPr="00DB34CE" w:rsidRDefault="006841F0" w:rsidP="00DB34CE">
      <w:pPr>
        <w:ind w:left="-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5pt;margin-top:.35pt;width:36.75pt;height:45pt;z-index:251662336" fillcolor="window">
            <v:imagedata r:id="rId7" o:title=""/>
            <w10:wrap type="square" side="right"/>
          </v:shape>
          <o:OLEObject Type="Embed" ProgID="Word.Picture.8" ShapeID="_x0000_s1027" DrawAspect="Content" ObjectID="_1586350375" r:id="rId8"/>
        </w:pict>
      </w:r>
      <w:r w:rsidR="00DB34CE" w:rsidRPr="00DB34CE">
        <w:rPr>
          <w:color w:val="000000"/>
          <w:sz w:val="28"/>
          <w:szCs w:val="28"/>
        </w:rPr>
        <w:br w:type="textWrapping" w:clear="all"/>
      </w:r>
      <w:r w:rsidR="00DB34CE" w:rsidRPr="00DB34CE">
        <w:rPr>
          <w:b/>
          <w:color w:val="000000"/>
          <w:sz w:val="28"/>
          <w:szCs w:val="28"/>
        </w:rPr>
        <w:t>РЕСПУБЛИКА КРЫМ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34CE" w:rsidRPr="00DB34CE" w:rsidRDefault="00DB34CE" w:rsidP="00DB34CE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66</w:t>
      </w: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34CE" w:rsidRPr="00DB34CE" w:rsidRDefault="00DB34CE" w:rsidP="00DB34CE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34CE" w:rsidRPr="00DB34CE" w:rsidRDefault="00DB34CE" w:rsidP="00DB34CE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34CE" w:rsidRPr="00DB34CE" w:rsidRDefault="00DB34CE" w:rsidP="00DB34CE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34CE" w:rsidRPr="00DB34CE" w:rsidRDefault="00DB34CE" w:rsidP="00DB34CE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 апреля</w:t>
      </w:r>
      <w:r w:rsidRPr="00DB34CE">
        <w:rPr>
          <w:b/>
          <w:color w:val="000000"/>
          <w:sz w:val="28"/>
          <w:szCs w:val="28"/>
        </w:rPr>
        <w:t xml:space="preserve">   201</w:t>
      </w:r>
      <w:r>
        <w:rPr>
          <w:b/>
          <w:color w:val="000000"/>
          <w:sz w:val="28"/>
          <w:szCs w:val="28"/>
        </w:rPr>
        <w:t>8</w:t>
      </w:r>
      <w:r w:rsidRPr="00DB34CE">
        <w:rPr>
          <w:b/>
          <w:color w:val="000000"/>
          <w:sz w:val="28"/>
          <w:szCs w:val="28"/>
        </w:rPr>
        <w:t xml:space="preserve">  года             </w:t>
      </w:r>
      <w:r>
        <w:rPr>
          <w:b/>
          <w:color w:val="000000"/>
          <w:sz w:val="28"/>
          <w:szCs w:val="28"/>
        </w:rPr>
        <w:t xml:space="preserve">        </w:t>
      </w:r>
      <w:r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E7219">
        <w:rPr>
          <w:b/>
          <w:color w:val="000000"/>
          <w:sz w:val="28"/>
          <w:szCs w:val="28"/>
        </w:rPr>
        <w:t>2</w:t>
      </w:r>
      <w:r w:rsidR="00EF213C">
        <w:rPr>
          <w:b/>
          <w:color w:val="000000"/>
          <w:sz w:val="28"/>
          <w:szCs w:val="28"/>
        </w:rPr>
        <w:t>4</w:t>
      </w:r>
    </w:p>
    <w:p w:rsidR="00DB34CE" w:rsidRPr="00DB34CE" w:rsidRDefault="00DB34CE" w:rsidP="00DB34CE">
      <w:pPr>
        <w:spacing w:line="280" w:lineRule="exact"/>
        <w:rPr>
          <w:color w:val="000000"/>
          <w:sz w:val="28"/>
          <w:szCs w:val="28"/>
        </w:rPr>
      </w:pPr>
      <w:r w:rsidRPr="00DB34CE">
        <w:rPr>
          <w:color w:val="000000"/>
          <w:sz w:val="28"/>
          <w:szCs w:val="28"/>
        </w:rPr>
        <w:t xml:space="preserve">          </w:t>
      </w:r>
    </w:p>
    <w:p w:rsidR="00DB34CE" w:rsidRPr="00961F4D" w:rsidRDefault="00DB34CE" w:rsidP="00EF213C">
      <w:pPr>
        <w:spacing w:line="280" w:lineRule="exact"/>
        <w:ind w:left="-180"/>
        <w:jc w:val="both"/>
        <w:rPr>
          <w:color w:val="000000"/>
          <w:szCs w:val="28"/>
          <w:u w:val="single"/>
        </w:rPr>
      </w:pPr>
    </w:p>
    <w:p w:rsidR="00EF213C" w:rsidRPr="00EF213C" w:rsidRDefault="00DB34CE" w:rsidP="00EF213C">
      <w:pPr>
        <w:jc w:val="both"/>
        <w:rPr>
          <w:b/>
          <w:i/>
          <w:sz w:val="26"/>
          <w:szCs w:val="26"/>
        </w:rPr>
      </w:pPr>
      <w:r w:rsidRPr="00EF213C">
        <w:rPr>
          <w:b/>
          <w:i/>
          <w:sz w:val="26"/>
          <w:szCs w:val="26"/>
        </w:rPr>
        <w:t xml:space="preserve">         </w:t>
      </w:r>
      <w:r w:rsidR="00EF213C" w:rsidRPr="00EF213C">
        <w:rPr>
          <w:b/>
          <w:i/>
          <w:sz w:val="26"/>
          <w:szCs w:val="26"/>
        </w:rPr>
        <w:t>О проекте решения «Об отчете о результатах деятельности председателя</w:t>
      </w:r>
    </w:p>
    <w:p w:rsidR="00EF213C" w:rsidRDefault="00EF213C" w:rsidP="00EF213C">
      <w:pPr>
        <w:jc w:val="both"/>
        <w:rPr>
          <w:b/>
          <w:i/>
          <w:sz w:val="26"/>
          <w:szCs w:val="26"/>
        </w:rPr>
      </w:pPr>
      <w:r w:rsidRPr="00EF213C">
        <w:rPr>
          <w:b/>
          <w:i/>
          <w:sz w:val="26"/>
          <w:szCs w:val="26"/>
        </w:rPr>
        <w:t>Ботанического сельского совета</w:t>
      </w:r>
      <w:r>
        <w:rPr>
          <w:b/>
          <w:i/>
          <w:sz w:val="26"/>
          <w:szCs w:val="26"/>
        </w:rPr>
        <w:t xml:space="preserve"> </w:t>
      </w:r>
      <w:r w:rsidRPr="00EF213C">
        <w:rPr>
          <w:b/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 xml:space="preserve"> </w:t>
      </w:r>
      <w:r w:rsidRPr="00EF213C">
        <w:rPr>
          <w:b/>
          <w:i/>
          <w:sz w:val="26"/>
          <w:szCs w:val="26"/>
        </w:rPr>
        <w:t>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</w:t>
      </w:r>
      <w:r>
        <w:rPr>
          <w:b/>
          <w:i/>
          <w:sz w:val="26"/>
          <w:szCs w:val="26"/>
        </w:rPr>
        <w:t xml:space="preserve"> Крым за 2017 год</w:t>
      </w:r>
      <w:r w:rsidRPr="00EF213C">
        <w:rPr>
          <w:b/>
          <w:i/>
          <w:sz w:val="26"/>
          <w:szCs w:val="26"/>
        </w:rPr>
        <w:t xml:space="preserve">» </w:t>
      </w:r>
    </w:p>
    <w:p w:rsidR="00EF213C" w:rsidRPr="00EF213C" w:rsidRDefault="00EF213C" w:rsidP="00EF213C">
      <w:pPr>
        <w:rPr>
          <w:b/>
          <w:i/>
          <w:sz w:val="26"/>
          <w:szCs w:val="26"/>
        </w:rPr>
      </w:pPr>
    </w:p>
    <w:p w:rsidR="00DB34CE" w:rsidRPr="00EF213C" w:rsidRDefault="00DB34CE" w:rsidP="00EF213C">
      <w:pPr>
        <w:pStyle w:val="a5"/>
        <w:ind w:left="-180" w:right="-1"/>
        <w:jc w:val="both"/>
        <w:rPr>
          <w:bCs/>
          <w:iCs/>
          <w:sz w:val="26"/>
          <w:szCs w:val="26"/>
          <w:lang w:val="ru-RU"/>
        </w:rPr>
      </w:pPr>
      <w:r w:rsidRPr="00EF213C">
        <w:rPr>
          <w:sz w:val="26"/>
          <w:szCs w:val="26"/>
          <w:lang w:val="ru-RU"/>
        </w:rPr>
        <w:tab/>
        <w:t xml:space="preserve">В соответствии с </w:t>
      </w:r>
      <w:r w:rsidRPr="00EF213C">
        <w:rPr>
          <w:bCs/>
          <w:iCs/>
          <w:sz w:val="26"/>
          <w:szCs w:val="26"/>
          <w:lang w:val="ru-RU"/>
        </w:rPr>
        <w:t xml:space="preserve">Бюджетным кодексом Российской Федерации, </w:t>
      </w:r>
      <w:r w:rsidRPr="00EF213C">
        <w:rPr>
          <w:sz w:val="26"/>
          <w:szCs w:val="26"/>
          <w:lang w:val="ru-RU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F213C">
          <w:rPr>
            <w:sz w:val="26"/>
            <w:szCs w:val="26"/>
            <w:lang w:val="ru-RU"/>
          </w:rPr>
          <w:t>2003 г</w:t>
        </w:r>
      </w:smartTag>
      <w:r w:rsidRPr="00EF213C">
        <w:rPr>
          <w:sz w:val="26"/>
          <w:szCs w:val="26"/>
          <w:lang w:val="ru-RU"/>
        </w:rPr>
        <w:t>. № 131-ФЗ «Об общих принципах организации местного самоуправления в Российской Федерации»</w:t>
      </w:r>
      <w:r w:rsidRPr="00EF213C">
        <w:rPr>
          <w:bCs/>
          <w:iCs/>
          <w:sz w:val="26"/>
          <w:szCs w:val="26"/>
          <w:lang w:val="ru-RU"/>
        </w:rPr>
        <w:t xml:space="preserve">, Уставом муниципального образования Ботаническое  сельское поселение,  Ботанический сельский совет Раздольненского района Республики Крым </w:t>
      </w:r>
    </w:p>
    <w:p w:rsidR="00DB34CE" w:rsidRPr="00E32B9C" w:rsidRDefault="00DB34CE" w:rsidP="00DB34CE">
      <w:pPr>
        <w:ind w:left="-180" w:right="-5" w:firstLine="720"/>
        <w:jc w:val="center"/>
        <w:rPr>
          <w:b/>
          <w:iCs/>
          <w:sz w:val="26"/>
          <w:szCs w:val="26"/>
        </w:rPr>
      </w:pPr>
    </w:p>
    <w:p w:rsidR="00DB34CE" w:rsidRPr="00E32B9C" w:rsidRDefault="00DB34CE" w:rsidP="00DB34CE">
      <w:pPr>
        <w:ind w:left="-180" w:right="-5" w:firstLine="720"/>
        <w:rPr>
          <w:b/>
          <w:iCs/>
          <w:sz w:val="26"/>
          <w:szCs w:val="26"/>
        </w:rPr>
      </w:pPr>
      <w:r w:rsidRPr="00E32B9C">
        <w:rPr>
          <w:b/>
          <w:iCs/>
          <w:sz w:val="26"/>
          <w:szCs w:val="26"/>
        </w:rPr>
        <w:t>РЕШИЛ:</w:t>
      </w:r>
    </w:p>
    <w:p w:rsidR="00DB34CE" w:rsidRPr="00E32B9C" w:rsidRDefault="00DB34CE" w:rsidP="00DB34CE">
      <w:pPr>
        <w:tabs>
          <w:tab w:val="left" w:pos="9180"/>
        </w:tabs>
        <w:ind w:left="-180" w:right="-5" w:firstLine="720"/>
        <w:rPr>
          <w:b/>
          <w:iCs/>
          <w:sz w:val="26"/>
          <w:szCs w:val="26"/>
        </w:rPr>
      </w:pPr>
    </w:p>
    <w:p w:rsidR="00EF213C" w:rsidRPr="00EF213C" w:rsidRDefault="00DB34CE" w:rsidP="00EF213C">
      <w:pPr>
        <w:pStyle w:val="af8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F213C">
        <w:rPr>
          <w:sz w:val="26"/>
          <w:szCs w:val="26"/>
        </w:rPr>
        <w:t xml:space="preserve">Одобрить проект </w:t>
      </w:r>
      <w:r w:rsidRPr="00EF213C">
        <w:rPr>
          <w:bCs/>
          <w:color w:val="000000"/>
          <w:sz w:val="26"/>
          <w:szCs w:val="26"/>
        </w:rPr>
        <w:t xml:space="preserve">решения </w:t>
      </w:r>
      <w:r w:rsidR="00EF213C" w:rsidRPr="00EF213C">
        <w:rPr>
          <w:sz w:val="26"/>
          <w:szCs w:val="26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2017 год»</w:t>
      </w:r>
      <w:r w:rsidR="00EF213C">
        <w:rPr>
          <w:sz w:val="26"/>
          <w:szCs w:val="26"/>
        </w:rPr>
        <w:t>.</w:t>
      </w:r>
      <w:r w:rsidR="00EF213C" w:rsidRPr="00EF213C">
        <w:rPr>
          <w:sz w:val="26"/>
          <w:szCs w:val="26"/>
        </w:rPr>
        <w:t xml:space="preserve"> </w:t>
      </w:r>
    </w:p>
    <w:p w:rsidR="00DB34CE" w:rsidRPr="00EF213C" w:rsidRDefault="00DB34CE" w:rsidP="00EF213C">
      <w:pPr>
        <w:pStyle w:val="a5"/>
        <w:numPr>
          <w:ilvl w:val="0"/>
          <w:numId w:val="8"/>
        </w:numPr>
        <w:spacing w:after="0"/>
        <w:ind w:left="0" w:right="-1" w:firstLine="0"/>
        <w:jc w:val="both"/>
        <w:rPr>
          <w:sz w:val="26"/>
          <w:szCs w:val="26"/>
          <w:lang w:val="ru-RU"/>
        </w:rPr>
      </w:pPr>
      <w:r w:rsidRPr="00EF213C">
        <w:rPr>
          <w:bCs/>
          <w:color w:val="000000"/>
          <w:sz w:val="26"/>
          <w:szCs w:val="26"/>
          <w:lang w:val="ru-RU"/>
        </w:rPr>
        <w:t xml:space="preserve">Утвердить проект решения </w:t>
      </w:r>
      <w:r w:rsidR="00EF213C" w:rsidRPr="00EF213C">
        <w:rPr>
          <w:sz w:val="26"/>
          <w:szCs w:val="26"/>
          <w:lang w:val="ru-RU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2017 год»</w:t>
      </w:r>
      <w:r w:rsidRPr="00EF213C">
        <w:rPr>
          <w:bCs/>
          <w:iCs/>
          <w:sz w:val="26"/>
          <w:szCs w:val="26"/>
          <w:lang w:val="ru-RU"/>
        </w:rPr>
        <w:t xml:space="preserve"> </w:t>
      </w:r>
      <w:r w:rsidRPr="00EF213C">
        <w:rPr>
          <w:sz w:val="26"/>
          <w:szCs w:val="26"/>
          <w:lang w:val="ru-RU"/>
        </w:rPr>
        <w:t>согласно приложению.</w:t>
      </w:r>
    </w:p>
    <w:p w:rsidR="00DB34CE" w:rsidRPr="002A423E" w:rsidRDefault="00DB34CE" w:rsidP="00DB34CE">
      <w:pPr>
        <w:pStyle w:val="a5"/>
        <w:numPr>
          <w:ilvl w:val="0"/>
          <w:numId w:val="8"/>
        </w:numPr>
        <w:spacing w:after="0"/>
        <w:ind w:left="0" w:right="-1" w:firstLine="567"/>
        <w:jc w:val="both"/>
        <w:rPr>
          <w:sz w:val="26"/>
          <w:szCs w:val="26"/>
          <w:lang w:val="ru-RU"/>
        </w:rPr>
      </w:pPr>
      <w:r w:rsidRPr="00E32B9C">
        <w:rPr>
          <w:sz w:val="26"/>
          <w:szCs w:val="26"/>
          <w:lang w:val="ru-RU"/>
        </w:rPr>
        <w:t xml:space="preserve">Назначить публичные слушания по проекту </w:t>
      </w:r>
      <w:r w:rsidRPr="00E32B9C">
        <w:rPr>
          <w:bCs/>
          <w:color w:val="000000"/>
          <w:sz w:val="26"/>
          <w:szCs w:val="26"/>
          <w:lang w:val="ru-RU"/>
        </w:rPr>
        <w:t xml:space="preserve">решения </w:t>
      </w:r>
      <w:r w:rsidR="00EF213C" w:rsidRPr="00EF213C">
        <w:rPr>
          <w:sz w:val="26"/>
          <w:szCs w:val="26"/>
          <w:lang w:val="ru-RU"/>
        </w:rPr>
        <w:t>«Об отчете о результатах деятельности председателя 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2017 год»</w:t>
      </w:r>
      <w:r w:rsidRPr="00DB34CE">
        <w:rPr>
          <w:sz w:val="26"/>
          <w:szCs w:val="26"/>
          <w:lang w:val="ru-RU"/>
        </w:rPr>
        <w:t xml:space="preserve">  </w:t>
      </w:r>
      <w:r w:rsidRPr="002A423E">
        <w:rPr>
          <w:sz w:val="26"/>
          <w:szCs w:val="26"/>
          <w:lang w:val="ru-RU"/>
        </w:rPr>
        <w:t xml:space="preserve">на </w:t>
      </w:r>
      <w:r w:rsidR="002A423E" w:rsidRPr="002A423E">
        <w:rPr>
          <w:sz w:val="26"/>
          <w:szCs w:val="26"/>
          <w:lang w:val="ru-RU"/>
        </w:rPr>
        <w:t>25</w:t>
      </w:r>
      <w:r w:rsidRPr="002A423E">
        <w:rPr>
          <w:sz w:val="26"/>
          <w:szCs w:val="26"/>
          <w:lang w:val="ru-RU"/>
        </w:rPr>
        <w:t xml:space="preserve"> </w:t>
      </w:r>
      <w:r w:rsidR="002A423E" w:rsidRPr="002A423E">
        <w:rPr>
          <w:sz w:val="26"/>
          <w:szCs w:val="26"/>
          <w:lang w:val="ru-RU"/>
        </w:rPr>
        <w:t>мая</w:t>
      </w:r>
      <w:r w:rsidRPr="002A423E">
        <w:rPr>
          <w:sz w:val="26"/>
          <w:szCs w:val="26"/>
          <w:lang w:val="ru-RU"/>
        </w:rPr>
        <w:t xml:space="preserve"> 2018 года на 1</w:t>
      </w:r>
      <w:r w:rsidR="002A423E" w:rsidRPr="002A423E">
        <w:rPr>
          <w:sz w:val="26"/>
          <w:szCs w:val="26"/>
          <w:lang w:val="ru-RU"/>
        </w:rPr>
        <w:t>4</w:t>
      </w:r>
      <w:r w:rsidRPr="002A423E">
        <w:rPr>
          <w:sz w:val="26"/>
          <w:szCs w:val="26"/>
          <w:lang w:val="ru-RU"/>
        </w:rPr>
        <w:t xml:space="preserve">.00 часов в здании </w:t>
      </w:r>
      <w:r w:rsidR="00740851" w:rsidRPr="002A423E">
        <w:rPr>
          <w:sz w:val="26"/>
          <w:szCs w:val="26"/>
          <w:lang w:val="ru-RU"/>
        </w:rPr>
        <w:t xml:space="preserve">Администрации Ботанического сельского поселения </w:t>
      </w:r>
      <w:r w:rsidRPr="002A423E">
        <w:rPr>
          <w:sz w:val="26"/>
          <w:szCs w:val="26"/>
          <w:lang w:val="ru-RU"/>
        </w:rPr>
        <w:t>Раздольненского района Республики Крым.</w:t>
      </w:r>
    </w:p>
    <w:p w:rsidR="00DB34CE" w:rsidRPr="005E7219" w:rsidRDefault="00DB34CE" w:rsidP="00DB34CE">
      <w:pPr>
        <w:ind w:firstLine="567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</w:t>
      </w:r>
      <w:r w:rsidRPr="00E32B9C">
        <w:rPr>
          <w:bCs/>
          <w:color w:val="000000"/>
          <w:sz w:val="26"/>
          <w:szCs w:val="26"/>
        </w:rPr>
        <w:t xml:space="preserve">. </w:t>
      </w:r>
      <w:r w:rsidRPr="005E7219">
        <w:rPr>
          <w:sz w:val="26"/>
          <w:szCs w:val="26"/>
        </w:rPr>
        <w:t>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</w:t>
      </w:r>
      <w:r w:rsidR="005E7219">
        <w:rPr>
          <w:sz w:val="26"/>
          <w:szCs w:val="26"/>
        </w:rPr>
        <w:t>.</w:t>
      </w:r>
    </w:p>
    <w:p w:rsidR="00DB34CE" w:rsidRPr="005E7219" w:rsidRDefault="00DB34CE" w:rsidP="00DB34CE">
      <w:pPr>
        <w:ind w:firstLine="567"/>
        <w:jc w:val="both"/>
        <w:rPr>
          <w:bCs/>
          <w:color w:val="000000"/>
          <w:sz w:val="26"/>
          <w:szCs w:val="26"/>
        </w:rPr>
      </w:pPr>
      <w:r w:rsidRPr="005E7219">
        <w:rPr>
          <w:bCs/>
          <w:color w:val="000000"/>
          <w:sz w:val="26"/>
          <w:szCs w:val="26"/>
        </w:rPr>
        <w:t>5. Настоящее решение вступает в силу с момента обнародования.</w:t>
      </w:r>
    </w:p>
    <w:p w:rsidR="00DB34CE" w:rsidRPr="00E15918" w:rsidRDefault="00DB34CE" w:rsidP="00DB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lastRenderedPageBreak/>
        <w:t xml:space="preserve">       6</w:t>
      </w:r>
      <w:r w:rsidRPr="00E32B9C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 xml:space="preserve"> </w:t>
      </w:r>
      <w:r w:rsidRPr="00EF213C">
        <w:rPr>
          <w:bCs/>
          <w:color w:val="000000"/>
          <w:sz w:val="26"/>
          <w:szCs w:val="26"/>
        </w:rPr>
        <w:t>Контроль за выполнением настоящего решения возложить на постоянную комиссию сельского совета по экономической, бюджетно-финансовой, налоговой политике, имущественным и земельным отношениям</w:t>
      </w:r>
      <w:r w:rsidR="00EF213C">
        <w:rPr>
          <w:bCs/>
          <w:color w:val="000000"/>
          <w:sz w:val="26"/>
          <w:szCs w:val="26"/>
        </w:rPr>
        <w:t>.</w:t>
      </w:r>
    </w:p>
    <w:p w:rsidR="00DB34CE" w:rsidRDefault="00DB34CE" w:rsidP="00DB34CE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B34C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Pr="00DB34CE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B34CE"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DB34CE" w:rsidRPr="00DB34CE" w:rsidRDefault="00DB34CE" w:rsidP="00DB34CE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DB34CE">
        <w:rPr>
          <w:rFonts w:ascii="Times New Roman" w:hAnsi="Times New Roman" w:cs="Times New Roman"/>
          <w:sz w:val="28"/>
          <w:szCs w:val="28"/>
        </w:rPr>
        <w:t xml:space="preserve">глава администрации Ботанического сельского                      </w:t>
      </w:r>
    </w:p>
    <w:p w:rsidR="00DB34CE" w:rsidRPr="00DB34CE" w:rsidRDefault="00DB34CE" w:rsidP="00DB34CE">
      <w:pPr>
        <w:rPr>
          <w:b/>
          <w:color w:val="000000"/>
          <w:sz w:val="28"/>
          <w:szCs w:val="28"/>
        </w:rPr>
      </w:pPr>
      <w:r w:rsidRPr="00DB34CE">
        <w:rPr>
          <w:b/>
          <w:sz w:val="28"/>
          <w:szCs w:val="28"/>
        </w:rPr>
        <w:t xml:space="preserve">поселения </w:t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</w:r>
      <w:r w:rsidRPr="00DB34CE">
        <w:rPr>
          <w:b/>
          <w:sz w:val="28"/>
          <w:szCs w:val="28"/>
        </w:rPr>
        <w:tab/>
        <w:t>М. А. Власевская</w:t>
      </w:r>
    </w:p>
    <w:p w:rsidR="00DB34CE" w:rsidRPr="00DB34CE" w:rsidRDefault="00DB34CE" w:rsidP="00DB34C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B34CE" w:rsidRDefault="00DB34CE" w:rsidP="00DB34CE">
      <w:pPr>
        <w:ind w:left="-180"/>
        <w:jc w:val="right"/>
        <w:rPr>
          <w:b/>
          <w:color w:val="000000"/>
          <w:sz w:val="28"/>
          <w:szCs w:val="28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EF213C" w:rsidRDefault="00EF213C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</w:p>
    <w:p w:rsidR="00DB34CE" w:rsidRPr="005E7219" w:rsidRDefault="00DB34CE" w:rsidP="005E7219">
      <w:pPr>
        <w:widowControl w:val="0"/>
        <w:tabs>
          <w:tab w:val="left" w:pos="7371"/>
        </w:tabs>
        <w:autoSpaceDE w:val="0"/>
        <w:autoSpaceDN w:val="0"/>
        <w:adjustRightInd w:val="0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DB34CE" w:rsidRPr="00E32B9C" w:rsidRDefault="00DB34CE" w:rsidP="00DB34CE">
      <w:pPr>
        <w:ind w:left="-180"/>
        <w:jc w:val="right"/>
        <w:rPr>
          <w:b/>
          <w:color w:val="000000"/>
          <w:sz w:val="28"/>
          <w:szCs w:val="28"/>
        </w:rPr>
      </w:pPr>
      <w:r w:rsidRPr="00E32B9C">
        <w:rPr>
          <w:b/>
          <w:color w:val="000000"/>
          <w:sz w:val="28"/>
          <w:szCs w:val="28"/>
        </w:rPr>
        <w:lastRenderedPageBreak/>
        <w:t>ПРОЕКТ</w:t>
      </w:r>
    </w:p>
    <w:p w:rsidR="00DB34CE" w:rsidRDefault="00DB34CE" w:rsidP="00DB34CE">
      <w:pPr>
        <w:rPr>
          <w:color w:val="000000"/>
          <w:sz w:val="28"/>
          <w:szCs w:val="28"/>
        </w:rPr>
      </w:pPr>
      <w:r w:rsidRPr="009E3F21">
        <w:rPr>
          <w:color w:val="000000"/>
          <w:sz w:val="28"/>
          <w:szCs w:val="28"/>
        </w:rPr>
        <w:t xml:space="preserve">                                   </w:t>
      </w:r>
      <w:r w:rsidR="006841F0" w:rsidRPr="006841F0">
        <w:rPr>
          <w:rFonts w:eastAsia="Calibri"/>
          <w:noProof/>
          <w:sz w:val="28"/>
          <w:szCs w:val="28"/>
        </w:rPr>
        <w:pict>
          <v:shape id="_x0000_s1026" type="#_x0000_t75" style="position:absolute;margin-left:229.55pt;margin-top:2pt;width:45.35pt;height:56.85pt;z-index:251660288;mso-position-horizontal-relative:text;mso-position-vertical-relative:text">
            <v:imagedata r:id="rId9" o:title=""/>
            <w10:wrap type="square"/>
          </v:shape>
          <o:OLEObject Type="Embed" ProgID="Word.Picture.8" ShapeID="_x0000_s1026" DrawAspect="Content" ObjectID="_1586350376" r:id="rId10"/>
        </w:pict>
      </w:r>
      <w:r>
        <w:rPr>
          <w:b/>
          <w:color w:val="000000"/>
          <w:sz w:val="28"/>
          <w:szCs w:val="28"/>
        </w:rPr>
        <w:t xml:space="preserve">                                   </w:t>
      </w:r>
      <w:r w:rsidRPr="000203FB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DB34CE" w:rsidRPr="00747F02" w:rsidRDefault="00DB34CE" w:rsidP="00DB34CE">
      <w:pPr>
        <w:ind w:left="-18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B34CE" w:rsidRPr="00B82649" w:rsidRDefault="00DB34CE" w:rsidP="00DB34CE">
      <w:pPr>
        <w:ind w:left="3528"/>
        <w:rPr>
          <w:rFonts w:eastAsia="Calibri"/>
          <w:sz w:val="28"/>
          <w:szCs w:val="28"/>
          <w:lang w:eastAsia="en-US"/>
        </w:rPr>
      </w:pPr>
      <w:r w:rsidRPr="00B82649">
        <w:rPr>
          <w:sz w:val="28"/>
          <w:szCs w:val="28"/>
          <w:lang w:eastAsia="zh-CN"/>
        </w:rPr>
        <w:t xml:space="preserve">                                                              </w:t>
      </w:r>
      <w:r w:rsidRPr="00B82649">
        <w:rPr>
          <w:rFonts w:eastAsia="Calibri"/>
          <w:sz w:val="28"/>
          <w:szCs w:val="28"/>
          <w:lang w:eastAsia="en-US"/>
        </w:rPr>
        <w:t xml:space="preserve">   </w:t>
      </w:r>
    </w:p>
    <w:p w:rsidR="00DB34CE" w:rsidRPr="00B82649" w:rsidRDefault="00DB34CE" w:rsidP="00DB34CE">
      <w:pPr>
        <w:ind w:left="3528"/>
        <w:rPr>
          <w:rFonts w:eastAsia="Calibri"/>
          <w:sz w:val="28"/>
          <w:szCs w:val="28"/>
          <w:lang w:eastAsia="en-US"/>
        </w:rPr>
      </w:pPr>
    </w:p>
    <w:p w:rsidR="00DB34CE" w:rsidRPr="00DB34CE" w:rsidRDefault="00DB34CE" w:rsidP="00DB34CE">
      <w:pPr>
        <w:ind w:left="-180"/>
        <w:jc w:val="center"/>
        <w:rPr>
          <w:color w:val="000000"/>
          <w:sz w:val="28"/>
          <w:szCs w:val="28"/>
        </w:rPr>
      </w:pPr>
      <w:r w:rsidRPr="00DB34CE">
        <w:rPr>
          <w:b/>
          <w:color w:val="000000"/>
          <w:sz w:val="28"/>
          <w:szCs w:val="28"/>
        </w:rPr>
        <w:t>РЕСПУБЛИКА КРЫМ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РАЗДОЛЬНЕНСКИЙ  РАЙОН</w:t>
      </w:r>
    </w:p>
    <w:p w:rsidR="00DB34CE" w:rsidRPr="00DB34CE" w:rsidRDefault="00DB34CE" w:rsidP="00DB34CE">
      <w:pPr>
        <w:jc w:val="center"/>
        <w:rPr>
          <w:b/>
          <w:color w:val="000000"/>
          <w:spacing w:val="20"/>
          <w:sz w:val="28"/>
          <w:szCs w:val="28"/>
        </w:rPr>
      </w:pPr>
      <w:r w:rsidRPr="00DB34CE">
        <w:rPr>
          <w:b/>
          <w:color w:val="000000"/>
          <w:spacing w:val="20"/>
          <w:sz w:val="28"/>
          <w:szCs w:val="28"/>
        </w:rPr>
        <w:t>БОТАНИЧЕСКИЙ СЕЛЬСКИЙ СОВЕТ</w:t>
      </w:r>
    </w:p>
    <w:p w:rsidR="00DB34CE" w:rsidRPr="00DB34CE" w:rsidRDefault="00DB34CE" w:rsidP="00DB34CE">
      <w:pPr>
        <w:jc w:val="center"/>
        <w:rPr>
          <w:b/>
          <w:spacing w:val="20"/>
          <w:sz w:val="28"/>
          <w:szCs w:val="28"/>
        </w:rPr>
      </w:pPr>
      <w:r w:rsidRPr="00DB34CE">
        <w:rPr>
          <w:b/>
          <w:spacing w:val="20"/>
          <w:sz w:val="28"/>
          <w:szCs w:val="28"/>
        </w:rPr>
        <w:t>-е заседание  1 созыва</w:t>
      </w:r>
    </w:p>
    <w:p w:rsidR="00DB34CE" w:rsidRPr="00DB34CE" w:rsidRDefault="00DB34CE" w:rsidP="00DB34CE">
      <w:pPr>
        <w:ind w:left="-180"/>
        <w:jc w:val="center"/>
        <w:rPr>
          <w:b/>
          <w:color w:val="000000"/>
          <w:spacing w:val="20"/>
          <w:sz w:val="28"/>
          <w:szCs w:val="28"/>
        </w:rPr>
      </w:pPr>
    </w:p>
    <w:p w:rsidR="00DB34CE" w:rsidRPr="00DB34CE" w:rsidRDefault="00DB34CE" w:rsidP="00DB34CE">
      <w:pPr>
        <w:pStyle w:val="2"/>
        <w:tabs>
          <w:tab w:val="left" w:pos="120"/>
          <w:tab w:val="center" w:pos="4587"/>
        </w:tabs>
        <w:ind w:left="-18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B34CE">
        <w:rPr>
          <w:rFonts w:ascii="Times New Roman" w:hAnsi="Times New Roman"/>
          <w:b w:val="0"/>
          <w:color w:val="000000"/>
          <w:sz w:val="28"/>
          <w:szCs w:val="28"/>
        </w:rPr>
        <w:t xml:space="preserve">РЕШЕНИЕ  </w:t>
      </w:r>
    </w:p>
    <w:p w:rsidR="00DB34CE" w:rsidRPr="00DB34CE" w:rsidRDefault="00DB34CE" w:rsidP="00DB34CE">
      <w:pPr>
        <w:pStyle w:val="1"/>
        <w:ind w:left="-180"/>
        <w:jc w:val="center"/>
        <w:rPr>
          <w:bCs/>
          <w:color w:val="000000"/>
          <w:sz w:val="28"/>
          <w:szCs w:val="28"/>
        </w:rPr>
      </w:pPr>
    </w:p>
    <w:p w:rsidR="00DB34CE" w:rsidRPr="00DB34CE" w:rsidRDefault="00DB34CE" w:rsidP="00DB34CE">
      <w:pPr>
        <w:spacing w:line="28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Pr="00DB34CE">
        <w:rPr>
          <w:b/>
          <w:color w:val="000000"/>
          <w:sz w:val="28"/>
          <w:szCs w:val="28"/>
        </w:rPr>
        <w:t xml:space="preserve">   201</w:t>
      </w:r>
      <w:r>
        <w:rPr>
          <w:b/>
          <w:color w:val="000000"/>
          <w:sz w:val="28"/>
          <w:szCs w:val="28"/>
        </w:rPr>
        <w:t>8</w:t>
      </w:r>
      <w:r w:rsidRPr="00DB34CE">
        <w:rPr>
          <w:b/>
          <w:color w:val="000000"/>
          <w:sz w:val="28"/>
          <w:szCs w:val="28"/>
        </w:rPr>
        <w:t xml:space="preserve">  года             </w:t>
      </w:r>
      <w:r>
        <w:rPr>
          <w:b/>
          <w:color w:val="000000"/>
          <w:sz w:val="28"/>
          <w:szCs w:val="28"/>
        </w:rPr>
        <w:t xml:space="preserve">                </w:t>
      </w:r>
      <w:r w:rsidRPr="00DB34CE">
        <w:rPr>
          <w:b/>
          <w:color w:val="000000"/>
          <w:sz w:val="28"/>
          <w:szCs w:val="28"/>
        </w:rPr>
        <w:t xml:space="preserve">с. Ботаническое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DB34CE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000</w:t>
      </w:r>
    </w:p>
    <w:p w:rsidR="00DB34CE" w:rsidRPr="00510AFD" w:rsidRDefault="00DB34CE" w:rsidP="00DB34C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10AFD">
        <w:rPr>
          <w:bCs/>
          <w:sz w:val="26"/>
          <w:szCs w:val="26"/>
        </w:rPr>
        <w:tab/>
      </w:r>
      <w:r w:rsidRPr="00510AFD">
        <w:rPr>
          <w:bCs/>
          <w:sz w:val="26"/>
          <w:szCs w:val="26"/>
        </w:rPr>
        <w:tab/>
        <w:t xml:space="preserve">       </w:t>
      </w:r>
    </w:p>
    <w:p w:rsidR="00EF213C" w:rsidRDefault="00EF213C" w:rsidP="00EF213C">
      <w:pPr>
        <w:jc w:val="both"/>
        <w:rPr>
          <w:b/>
          <w:i/>
          <w:sz w:val="26"/>
          <w:szCs w:val="26"/>
        </w:rPr>
      </w:pPr>
      <w:r w:rsidRPr="00EF213C">
        <w:rPr>
          <w:b/>
          <w:i/>
          <w:sz w:val="26"/>
          <w:szCs w:val="26"/>
        </w:rPr>
        <w:t xml:space="preserve"> «Об отчете о результатах деятельности председателя</w:t>
      </w:r>
      <w:r>
        <w:rPr>
          <w:b/>
          <w:i/>
          <w:sz w:val="26"/>
          <w:szCs w:val="26"/>
        </w:rPr>
        <w:t xml:space="preserve"> </w:t>
      </w:r>
      <w:r w:rsidRPr="00EF213C">
        <w:rPr>
          <w:b/>
          <w:i/>
          <w:sz w:val="26"/>
          <w:szCs w:val="26"/>
        </w:rPr>
        <w:t>Ботанического сельского совета-главы администрации Ботанического сельского поселения, деятельности  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</w:t>
      </w:r>
      <w:r>
        <w:rPr>
          <w:b/>
          <w:i/>
          <w:sz w:val="26"/>
          <w:szCs w:val="26"/>
        </w:rPr>
        <w:t xml:space="preserve"> Крым за 2017 год</w:t>
      </w:r>
      <w:r w:rsidRPr="00EF213C">
        <w:rPr>
          <w:b/>
          <w:i/>
          <w:sz w:val="26"/>
          <w:szCs w:val="26"/>
        </w:rPr>
        <w:t xml:space="preserve">» </w:t>
      </w:r>
    </w:p>
    <w:p w:rsidR="00DB34CE" w:rsidRDefault="00DB34CE" w:rsidP="00DB34C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B34CE" w:rsidRPr="00EF213C" w:rsidRDefault="00EF213C" w:rsidP="00DB34CE">
      <w:pPr>
        <w:pStyle w:val="Default"/>
        <w:ind w:firstLine="708"/>
        <w:jc w:val="both"/>
        <w:rPr>
          <w:rStyle w:val="StrongEmphasis"/>
          <w:sz w:val="26"/>
          <w:szCs w:val="26"/>
          <w:lang w:val="ru-RU"/>
        </w:rPr>
      </w:pPr>
      <w:r w:rsidRPr="00EF213C">
        <w:rPr>
          <w:sz w:val="26"/>
          <w:szCs w:val="26"/>
          <w:lang w:val="ru-RU"/>
        </w:rPr>
        <w:t xml:space="preserve">Заслушав и обсудив отчет о результатах деятельности председателя Ботанического сельского совета -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Ботаничекого сельского поселения Раздольненского района Республики Крым за 2017 год, в соответствии с частью 11.1 статьи 35 Федерального закона от 06.10.2003 № 131-ФЗ «Об общих принципах организации местного самоуправления в Российской Федерации», руководствуясь ч.5 ст. 32 Устава, </w:t>
      </w:r>
      <w:r w:rsidR="00DB34CE" w:rsidRPr="00EF213C">
        <w:rPr>
          <w:sz w:val="26"/>
          <w:szCs w:val="26"/>
          <w:lang w:val="ru-RU"/>
        </w:rPr>
        <w:t xml:space="preserve">Ботанический </w:t>
      </w:r>
      <w:r w:rsidR="00DB34CE" w:rsidRPr="00EF213C">
        <w:rPr>
          <w:rStyle w:val="StrongEmphasis"/>
          <w:b w:val="0"/>
          <w:sz w:val="26"/>
          <w:szCs w:val="26"/>
          <w:lang w:val="ru-RU"/>
        </w:rPr>
        <w:t>сельский совет</w:t>
      </w:r>
      <w:r w:rsidR="00DB34CE" w:rsidRPr="00EF213C">
        <w:rPr>
          <w:rStyle w:val="StrongEmphasis"/>
          <w:sz w:val="26"/>
          <w:szCs w:val="26"/>
          <w:lang w:val="ru-RU"/>
        </w:rPr>
        <w:t xml:space="preserve"> </w:t>
      </w:r>
    </w:p>
    <w:p w:rsidR="00DB34CE" w:rsidRPr="00EF213C" w:rsidRDefault="00DB34CE" w:rsidP="00DB34CE">
      <w:pPr>
        <w:pStyle w:val="Default"/>
        <w:jc w:val="both"/>
        <w:rPr>
          <w:rStyle w:val="StrongEmphasis"/>
          <w:sz w:val="26"/>
          <w:szCs w:val="26"/>
        </w:rPr>
      </w:pPr>
    </w:p>
    <w:p w:rsidR="00DB34CE" w:rsidRPr="00EF213C" w:rsidRDefault="00DB34CE" w:rsidP="00DB34CE">
      <w:pPr>
        <w:pStyle w:val="Default"/>
        <w:ind w:firstLine="708"/>
        <w:jc w:val="both"/>
        <w:rPr>
          <w:rStyle w:val="StrongEmphasis"/>
          <w:sz w:val="26"/>
          <w:szCs w:val="26"/>
        </w:rPr>
      </w:pPr>
      <w:r w:rsidRPr="00EF213C">
        <w:rPr>
          <w:rStyle w:val="StrongEmphasis"/>
          <w:sz w:val="26"/>
          <w:szCs w:val="26"/>
        </w:rPr>
        <w:t>РЕШИЛ:</w:t>
      </w:r>
    </w:p>
    <w:p w:rsidR="00EF213C" w:rsidRPr="00EF213C" w:rsidRDefault="00EF213C" w:rsidP="00EF213C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1. Отчет о результатах деятельности председателя Ботанического сельского совета – главы администрации Ботанического сельского поселения, деятельности Ботанического сельского совета Раздольненского района Республики Крым, Администрации Ботанического сельского поселения Раздольненского района Республики Крым за 2017 год – принять к сведению (прилагается).</w:t>
      </w:r>
    </w:p>
    <w:p w:rsidR="00EF213C" w:rsidRPr="00EF213C" w:rsidRDefault="00EF213C" w:rsidP="00EF213C">
      <w:pPr>
        <w:ind w:left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 xml:space="preserve">2. Признать работу председателя Ботанического сельского совета – главы </w:t>
      </w:r>
    </w:p>
    <w:p w:rsidR="00EF213C" w:rsidRPr="00EF213C" w:rsidRDefault="00EF213C" w:rsidP="00EF213C">
      <w:pPr>
        <w:jc w:val="both"/>
        <w:rPr>
          <w:sz w:val="26"/>
          <w:szCs w:val="26"/>
        </w:rPr>
      </w:pPr>
      <w:r w:rsidRPr="00EF213C">
        <w:rPr>
          <w:sz w:val="26"/>
          <w:szCs w:val="26"/>
        </w:rPr>
        <w:t>администрации Ботанического сельского поселения - удовлетворительной.</w:t>
      </w:r>
    </w:p>
    <w:p w:rsidR="00DB34CE" w:rsidRPr="00EF213C" w:rsidRDefault="00DB34CE" w:rsidP="00DB34CE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3. Настоящее решение  обнародовать на информационных стендах Ботанического сельского поселения и официальном сайте администрации Ботанического сельского совета.</w:t>
      </w:r>
    </w:p>
    <w:p w:rsidR="00DB34CE" w:rsidRPr="00EF213C" w:rsidRDefault="00DB34CE" w:rsidP="00DB34CE">
      <w:pPr>
        <w:ind w:firstLine="708"/>
        <w:jc w:val="both"/>
        <w:rPr>
          <w:sz w:val="26"/>
          <w:szCs w:val="26"/>
        </w:rPr>
      </w:pPr>
      <w:r w:rsidRPr="00EF213C">
        <w:rPr>
          <w:sz w:val="26"/>
          <w:szCs w:val="26"/>
        </w:rPr>
        <w:t>4. Настоящее решение вступает в силу с момента официального обнародования.</w:t>
      </w:r>
    </w:p>
    <w:p w:rsidR="00DB34CE" w:rsidRPr="00EF213C" w:rsidRDefault="00DB34CE" w:rsidP="00DB34CE">
      <w:pPr>
        <w:pStyle w:val="WW-"/>
        <w:autoSpaceDE w:val="0"/>
        <w:spacing w:line="240" w:lineRule="auto"/>
        <w:ind w:firstLine="708"/>
        <w:jc w:val="both"/>
        <w:rPr>
          <w:sz w:val="26"/>
          <w:szCs w:val="26"/>
          <w:lang w:val="ru-RU"/>
        </w:rPr>
      </w:pPr>
      <w:r w:rsidRPr="00EF213C">
        <w:rPr>
          <w:sz w:val="26"/>
          <w:szCs w:val="26"/>
          <w:lang w:val="ru-RU"/>
        </w:rPr>
        <w:t>5. Контроль за исполнением настоящего решения возложить на председателя Ботанического сельского совета- главу администрации Ботанического сельского поселения  Власевскую М.А.</w:t>
      </w:r>
    </w:p>
    <w:p w:rsidR="00DB34CE" w:rsidRPr="000203FB" w:rsidRDefault="00DB34CE" w:rsidP="00DB34CE">
      <w:pPr>
        <w:pStyle w:val="WW-"/>
        <w:autoSpaceDE w:val="0"/>
        <w:spacing w:line="240" w:lineRule="auto"/>
        <w:ind w:firstLine="708"/>
        <w:jc w:val="both"/>
        <w:rPr>
          <w:sz w:val="26"/>
          <w:szCs w:val="26"/>
          <w:lang w:val="ru-RU"/>
        </w:rPr>
      </w:pPr>
    </w:p>
    <w:p w:rsidR="00DB34CE" w:rsidRPr="00740851" w:rsidRDefault="00DB34CE" w:rsidP="00DB34CE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40851">
        <w:rPr>
          <w:rFonts w:ascii="Times New Roman" w:hAnsi="Times New Roman" w:cs="Times New Roman"/>
          <w:sz w:val="26"/>
          <w:szCs w:val="26"/>
        </w:rPr>
        <w:t>Председатель Ботанического сельского совета-</w:t>
      </w:r>
    </w:p>
    <w:p w:rsidR="00DB34CE" w:rsidRPr="00740851" w:rsidRDefault="00DB34CE" w:rsidP="00DB34CE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6"/>
          <w:szCs w:val="26"/>
        </w:rPr>
      </w:pPr>
      <w:r w:rsidRPr="00740851">
        <w:rPr>
          <w:rFonts w:ascii="Times New Roman" w:hAnsi="Times New Roman" w:cs="Times New Roman"/>
          <w:sz w:val="26"/>
          <w:szCs w:val="26"/>
        </w:rPr>
        <w:t xml:space="preserve">глава администрации Ботанического сельского                      </w:t>
      </w:r>
    </w:p>
    <w:p w:rsidR="00DB34CE" w:rsidRPr="00740851" w:rsidRDefault="00DB34CE" w:rsidP="00DB34CE">
      <w:pPr>
        <w:rPr>
          <w:b/>
          <w:color w:val="000000"/>
          <w:sz w:val="26"/>
          <w:szCs w:val="26"/>
        </w:rPr>
      </w:pPr>
      <w:r w:rsidRPr="00740851">
        <w:rPr>
          <w:b/>
          <w:sz w:val="26"/>
          <w:szCs w:val="26"/>
        </w:rPr>
        <w:t xml:space="preserve">поселения </w:t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</w:r>
      <w:r w:rsidRPr="00740851">
        <w:rPr>
          <w:b/>
          <w:sz w:val="26"/>
          <w:szCs w:val="26"/>
        </w:rPr>
        <w:tab/>
        <w:t>М. А. Власевская</w:t>
      </w:r>
    </w:p>
    <w:sectPr w:rsidR="00DB34CE" w:rsidRPr="00740851" w:rsidSect="00C10E83">
      <w:footerReference w:type="even" r:id="rId11"/>
      <w:footerReference w:type="default" r:id="rId12"/>
      <w:pgSz w:w="11906" w:h="16838"/>
      <w:pgMar w:top="510" w:right="624" w:bottom="510" w:left="124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C1C" w:rsidRDefault="00F87C1C" w:rsidP="00077433">
      <w:r>
        <w:separator/>
      </w:r>
    </w:p>
  </w:endnote>
  <w:endnote w:type="continuationSeparator" w:id="1">
    <w:p w:rsidR="00F87C1C" w:rsidRDefault="00F87C1C" w:rsidP="0007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7" w:rsidRDefault="006841F0" w:rsidP="003F0B0D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9397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F4EA7" w:rsidRDefault="00F87C1C" w:rsidP="0015160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EA7" w:rsidRDefault="00F87C1C" w:rsidP="0015160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C1C" w:rsidRDefault="00F87C1C" w:rsidP="00077433">
      <w:r>
        <w:separator/>
      </w:r>
    </w:p>
  </w:footnote>
  <w:footnote w:type="continuationSeparator" w:id="1">
    <w:p w:rsidR="00F87C1C" w:rsidRDefault="00F87C1C" w:rsidP="00077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9F7"/>
    <w:multiLevelType w:val="hybridMultilevel"/>
    <w:tmpl w:val="E18EAA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F3C3D"/>
    <w:multiLevelType w:val="hybridMultilevel"/>
    <w:tmpl w:val="7EBA1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C52D4F"/>
    <w:multiLevelType w:val="hybridMultilevel"/>
    <w:tmpl w:val="AC62B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F67DD"/>
    <w:multiLevelType w:val="hybridMultilevel"/>
    <w:tmpl w:val="74320D60"/>
    <w:lvl w:ilvl="0" w:tplc="F37A44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D66131"/>
    <w:multiLevelType w:val="hybridMultilevel"/>
    <w:tmpl w:val="AAFAE40E"/>
    <w:lvl w:ilvl="0" w:tplc="F37A44B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F0086"/>
    <w:multiLevelType w:val="hybridMultilevel"/>
    <w:tmpl w:val="A934A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85377"/>
    <w:multiLevelType w:val="hybridMultilevel"/>
    <w:tmpl w:val="2B780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1450A3"/>
    <w:multiLevelType w:val="hybridMultilevel"/>
    <w:tmpl w:val="F3B03164"/>
    <w:lvl w:ilvl="0" w:tplc="F67ED5A0">
      <w:start w:val="1"/>
      <w:numFmt w:val="decimal"/>
      <w:lvlText w:val="%1."/>
      <w:lvlJc w:val="left"/>
      <w:pPr>
        <w:ind w:left="1617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CE"/>
    <w:rsid w:val="00077433"/>
    <w:rsid w:val="002A423E"/>
    <w:rsid w:val="005E7219"/>
    <w:rsid w:val="00622B7E"/>
    <w:rsid w:val="006841F0"/>
    <w:rsid w:val="00740851"/>
    <w:rsid w:val="007E3F7A"/>
    <w:rsid w:val="00C55691"/>
    <w:rsid w:val="00C9397D"/>
    <w:rsid w:val="00DB34CE"/>
    <w:rsid w:val="00E5720F"/>
    <w:rsid w:val="00EF213C"/>
    <w:rsid w:val="00F535EB"/>
    <w:rsid w:val="00F8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B34CE"/>
    <w:pPr>
      <w:keepNext/>
      <w:ind w:firstLine="540"/>
      <w:jc w:val="both"/>
      <w:outlineLvl w:val="0"/>
    </w:pPr>
    <w:rPr>
      <w:b/>
      <w:szCs w:val="20"/>
    </w:rPr>
  </w:style>
  <w:style w:type="paragraph" w:styleId="2">
    <w:name w:val="heading 2"/>
    <w:aliases w:val="H2,&quot;Изумруд&quot;"/>
    <w:basedOn w:val="a"/>
    <w:next w:val="a"/>
    <w:link w:val="20"/>
    <w:qFormat/>
    <w:rsid w:val="00DB34C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DB34CE"/>
    <w:pPr>
      <w:keepNext/>
      <w:spacing w:line="240" w:lineRule="exact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DB34CE"/>
    <w:pPr>
      <w:spacing w:before="240" w:after="60"/>
      <w:outlineLvl w:val="6"/>
    </w:pPr>
    <w:rPr>
      <w:szCs w:val="20"/>
      <w:lang w:val="en-US"/>
    </w:rPr>
  </w:style>
  <w:style w:type="paragraph" w:styleId="8">
    <w:name w:val="heading 8"/>
    <w:basedOn w:val="a"/>
    <w:next w:val="a"/>
    <w:link w:val="80"/>
    <w:qFormat/>
    <w:rsid w:val="00DB34CE"/>
    <w:pPr>
      <w:keepNext/>
      <w:ind w:firstLine="630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DB34CE"/>
    <w:pPr>
      <w:keepNext/>
      <w:ind w:firstLine="6096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B3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B34CE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34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B34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B34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B34CE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Normal">
    <w:name w:val="ConsNormal"/>
    <w:rsid w:val="00DB34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B34CE"/>
    <w:pPr>
      <w:spacing w:after="120"/>
    </w:pPr>
    <w:rPr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DB34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hl41">
    <w:name w:val="hl41"/>
    <w:rsid w:val="00DB34CE"/>
    <w:rPr>
      <w:b/>
      <w:bCs/>
      <w:sz w:val="20"/>
      <w:szCs w:val="20"/>
    </w:rPr>
  </w:style>
  <w:style w:type="paragraph" w:customStyle="1" w:styleId="Web">
    <w:name w:val="Обычный (Web)"/>
    <w:basedOn w:val="a"/>
    <w:rsid w:val="00DB34CE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31">
    <w:name w:val="Body Text 3"/>
    <w:basedOn w:val="a"/>
    <w:link w:val="32"/>
    <w:rsid w:val="00DB34CE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rsid w:val="00DB3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semiHidden/>
    <w:rsid w:val="00DB34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B34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DB34CE"/>
    <w:pPr>
      <w:ind w:left="4111"/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DB34C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rsid w:val="00DB3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B3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B34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B3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B3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rsid w:val="00DB34CE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DB34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B34CE"/>
  </w:style>
  <w:style w:type="paragraph" w:customStyle="1" w:styleId="12">
    <w:name w:val="Знак Знак Знак1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 Знак1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DB34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DB34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B3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4">
    <w:name w:val="Hyperlink"/>
    <w:rsid w:val="00DB34CE"/>
    <w:rPr>
      <w:color w:val="0000FF"/>
      <w:u w:val="single"/>
    </w:rPr>
  </w:style>
  <w:style w:type="paragraph" w:customStyle="1" w:styleId="25">
    <w:name w:val="Знак2"/>
    <w:basedOn w:val="a"/>
    <w:rsid w:val="00DB3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qFormat/>
    <w:rsid w:val="00DB3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DB34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DB34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6">
    <w:name w:val="Strong"/>
    <w:qFormat/>
    <w:rsid w:val="00DB34CE"/>
    <w:rPr>
      <w:b/>
      <w:bCs/>
    </w:rPr>
  </w:style>
  <w:style w:type="character" w:customStyle="1" w:styleId="StrongEmphasis">
    <w:name w:val="Strong Emphasis"/>
    <w:rsid w:val="00DB34CE"/>
    <w:rPr>
      <w:b/>
      <w:bCs/>
    </w:rPr>
  </w:style>
  <w:style w:type="paragraph" w:customStyle="1" w:styleId="Default">
    <w:name w:val="Default"/>
    <w:basedOn w:val="a"/>
    <w:uiPriority w:val="99"/>
    <w:rsid w:val="00DB34CE"/>
    <w:pPr>
      <w:widowControl w:val="0"/>
      <w:suppressAutoHyphens/>
      <w:autoSpaceDE w:val="0"/>
      <w:textAlignment w:val="baseline"/>
    </w:pPr>
    <w:rPr>
      <w:color w:val="000000"/>
      <w:kern w:val="1"/>
      <w:lang w:val="de-DE" w:eastAsia="fa-IR" w:bidi="fa-IR"/>
    </w:rPr>
  </w:style>
  <w:style w:type="paragraph" w:customStyle="1" w:styleId="WW-">
    <w:name w:val="WW-Базовый"/>
    <w:rsid w:val="00DB34C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7">
    <w:name w:val="Normal (Web)"/>
    <w:basedOn w:val="a"/>
    <w:rsid w:val="00DB34CE"/>
    <w:pPr>
      <w:spacing w:before="280" w:after="280"/>
    </w:pPr>
    <w:rPr>
      <w:lang w:eastAsia="ar-SA"/>
    </w:rPr>
  </w:style>
  <w:style w:type="paragraph" w:customStyle="1" w:styleId="ConsTitle">
    <w:name w:val="ConsTitle"/>
    <w:rsid w:val="00DB34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EF2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2018-04-24T05:13:00Z</cp:lastPrinted>
  <dcterms:created xsi:type="dcterms:W3CDTF">2018-04-23T10:06:00Z</dcterms:created>
  <dcterms:modified xsi:type="dcterms:W3CDTF">2018-04-27T12:07:00Z</dcterms:modified>
</cp:coreProperties>
</file>